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30"/>
      </w:tblGrid>
      <w:tr w:rsidR="00DA3DD6" w:rsidRPr="0055589E" w:rsidTr="00E751B5">
        <w:trPr>
          <w:trHeight w:val="510"/>
          <w:jc w:val="center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D6" w:rsidRPr="0055589E" w:rsidRDefault="00DA3DD6" w:rsidP="00DA3DD6">
            <w:pPr>
              <w:autoSpaceDE w:val="0"/>
              <w:autoSpaceDN w:val="0"/>
              <w:adjustRightInd w:val="0"/>
              <w:jc w:val="left"/>
              <w:rPr>
                <w:rFonts w:cs="Lotus" w:hint="cs"/>
                <w:szCs w:val="24"/>
                <w:rtl/>
                <w:lang w:bidi="fa-IR"/>
              </w:rPr>
            </w:pPr>
            <w:r>
              <w:br w:type="page"/>
            </w:r>
            <w:r>
              <w:br w:type="page"/>
            </w:r>
            <w:r>
              <w:rPr>
                <w:rFonts w:cs="Times New Roman"/>
                <w:sz w:val="28"/>
                <w:rtl/>
                <w:lang w:bidi="fa-IR"/>
              </w:rPr>
              <w:br w:type="page"/>
            </w:r>
            <w:r w:rsidRPr="00DA3DD6">
              <w:rPr>
                <w:rFonts w:eastAsia="Calibri" w:hint="cs"/>
                <w:szCs w:val="24"/>
                <w:rtl/>
                <w:lang w:bidi="fa-IR"/>
              </w:rPr>
              <w:t>نام: وحیده           نام خانوادگی:  میری کمک</w:t>
            </w:r>
          </w:p>
        </w:tc>
      </w:tr>
      <w:tr w:rsidR="00DA3DD6" w:rsidRPr="0055589E" w:rsidTr="00E751B5">
        <w:trPr>
          <w:trHeight w:val="1237"/>
          <w:jc w:val="center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D6" w:rsidRPr="00DA3DD6" w:rsidRDefault="00DA3DD6" w:rsidP="00DA3DD6">
            <w:pPr>
              <w:tabs>
                <w:tab w:val="left" w:pos="1904"/>
              </w:tabs>
              <w:spacing w:after="0" w:line="240" w:lineRule="auto"/>
              <w:ind w:firstLine="0"/>
              <w:jc w:val="both"/>
              <w:rPr>
                <w:rFonts w:eastAsia="Calibri"/>
                <w:szCs w:val="24"/>
                <w:rtl/>
                <w:lang w:bidi="fa-IR"/>
              </w:rPr>
            </w:pPr>
            <w:r w:rsidRPr="000405B1">
              <w:rPr>
                <w:rFonts w:eastAsia="Calibri" w:hint="cs"/>
                <w:szCs w:val="24"/>
                <w:rtl/>
                <w:lang w:bidi="fa-IR"/>
              </w:rPr>
              <w:t>عنوان پايان نامه: جداسازی سلولهای بنیادی عصبی از مغز موش بالغ و بررسی تکثیر و تمایز آنها بر روی نانو داربست های پلیمری</w:t>
            </w:r>
          </w:p>
        </w:tc>
      </w:tr>
      <w:tr w:rsidR="00DA3DD6" w:rsidRPr="0055589E" w:rsidTr="00E751B5">
        <w:trPr>
          <w:trHeight w:val="510"/>
          <w:jc w:val="center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D6" w:rsidRPr="00DA3DD6" w:rsidRDefault="00DA3DD6" w:rsidP="00DA3DD6">
            <w:pPr>
              <w:tabs>
                <w:tab w:val="left" w:pos="1904"/>
              </w:tabs>
              <w:spacing w:after="0" w:line="240" w:lineRule="auto"/>
              <w:ind w:firstLine="0"/>
              <w:jc w:val="both"/>
              <w:rPr>
                <w:rFonts w:eastAsia="Calibri"/>
                <w:szCs w:val="24"/>
                <w:rtl/>
                <w:lang w:bidi="fa-IR"/>
              </w:rPr>
            </w:pPr>
            <w:r w:rsidRPr="000405B1">
              <w:rPr>
                <w:rFonts w:eastAsia="Calibri" w:hint="cs"/>
                <w:szCs w:val="24"/>
                <w:rtl/>
                <w:lang w:bidi="fa-IR"/>
              </w:rPr>
              <w:t>استاد راهنما: دکتر اسداله اسدی، دکترمحمدقاسم گل محمدی              استاد مشاور : دکترمحسن سقا</w:t>
            </w:r>
          </w:p>
        </w:tc>
      </w:tr>
      <w:tr w:rsidR="00DA3DD6" w:rsidRPr="0055589E" w:rsidTr="00E751B5">
        <w:trPr>
          <w:trHeight w:val="510"/>
          <w:jc w:val="center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D6" w:rsidRPr="000405B1" w:rsidRDefault="00DA3DD6" w:rsidP="00DA3DD6">
            <w:pPr>
              <w:tabs>
                <w:tab w:val="left" w:pos="1904"/>
              </w:tabs>
              <w:spacing w:after="0" w:line="240" w:lineRule="auto"/>
              <w:ind w:firstLine="0"/>
              <w:jc w:val="both"/>
              <w:rPr>
                <w:rFonts w:eastAsia="Calibri"/>
                <w:szCs w:val="24"/>
                <w:rtl/>
                <w:lang w:bidi="fa-IR"/>
              </w:rPr>
            </w:pPr>
            <w:r w:rsidRPr="000405B1">
              <w:rPr>
                <w:rFonts w:eastAsia="Calibri" w:hint="cs"/>
                <w:szCs w:val="24"/>
                <w:rtl/>
                <w:lang w:bidi="fa-IR"/>
              </w:rPr>
              <w:t xml:space="preserve">مقطع تحصيلي: كارشناسي ارشد                                 رشته: زيست شناسي               </w:t>
            </w:r>
          </w:p>
          <w:p w:rsidR="00DA3DD6" w:rsidRPr="000405B1" w:rsidRDefault="00DA3DD6" w:rsidP="00DA3DD6">
            <w:pPr>
              <w:tabs>
                <w:tab w:val="left" w:pos="1904"/>
              </w:tabs>
              <w:spacing w:after="0" w:line="240" w:lineRule="auto"/>
              <w:ind w:firstLine="0"/>
              <w:jc w:val="left"/>
              <w:rPr>
                <w:rFonts w:eastAsia="Calibri"/>
                <w:szCs w:val="24"/>
                <w:rtl/>
                <w:lang w:bidi="fa-IR"/>
              </w:rPr>
            </w:pPr>
            <w:r w:rsidRPr="000405B1">
              <w:rPr>
                <w:rFonts w:eastAsia="Calibri" w:hint="cs"/>
                <w:szCs w:val="24"/>
                <w:rtl/>
                <w:lang w:bidi="fa-IR"/>
              </w:rPr>
              <w:t>گرايش: زیست جانوری         دانشگاه: محقق اردبيلي          دا</w:t>
            </w:r>
            <w:r w:rsidRPr="000405B1">
              <w:rPr>
                <w:rFonts w:eastAsia="Calibri"/>
                <w:szCs w:val="24"/>
                <w:rtl/>
                <w:lang w:bidi="fa-IR"/>
              </w:rPr>
              <w:softHyphen/>
            </w:r>
            <w:r w:rsidRPr="000405B1">
              <w:rPr>
                <w:rFonts w:eastAsia="Calibri" w:hint="cs"/>
                <w:szCs w:val="24"/>
                <w:rtl/>
                <w:lang w:bidi="fa-IR"/>
              </w:rPr>
              <w:t xml:space="preserve">نشكده: علوم </w:t>
            </w:r>
          </w:p>
          <w:p w:rsidR="00DA3DD6" w:rsidRPr="00DA3DD6" w:rsidRDefault="00DA3DD6" w:rsidP="00DA3DD6">
            <w:pPr>
              <w:autoSpaceDE w:val="0"/>
              <w:autoSpaceDN w:val="0"/>
              <w:adjustRightInd w:val="0"/>
              <w:jc w:val="left"/>
              <w:rPr>
                <w:rFonts w:eastAsia="Calibri"/>
                <w:szCs w:val="24"/>
                <w:lang w:bidi="fa-IR"/>
              </w:rPr>
            </w:pPr>
            <w:r w:rsidRPr="000405B1">
              <w:rPr>
                <w:rFonts w:eastAsia="Calibri" w:hint="cs"/>
                <w:szCs w:val="24"/>
                <w:rtl/>
                <w:lang w:bidi="fa-IR"/>
              </w:rPr>
              <w:t xml:space="preserve">  تاريخ فارغ التحصيلي:1392       تعداد صفحه :112</w:t>
            </w:r>
          </w:p>
        </w:tc>
      </w:tr>
      <w:tr w:rsidR="00DA3DD6" w:rsidRPr="0055589E" w:rsidTr="00E751B5">
        <w:trPr>
          <w:trHeight w:val="510"/>
          <w:jc w:val="center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D6" w:rsidRPr="0055589E" w:rsidRDefault="00DA3DD6" w:rsidP="00DA3DD6">
            <w:pPr>
              <w:autoSpaceDE w:val="0"/>
              <w:autoSpaceDN w:val="0"/>
              <w:adjustRightInd w:val="0"/>
              <w:jc w:val="left"/>
              <w:rPr>
                <w:rFonts w:cs="Lotus" w:hint="cs"/>
                <w:b/>
                <w:bCs/>
                <w:sz w:val="28"/>
                <w:rtl/>
                <w:lang w:bidi="fa-IR"/>
              </w:rPr>
            </w:pPr>
            <w:r w:rsidRPr="000405B1">
              <w:rPr>
                <w:rFonts w:eastAsia="Calibri" w:hint="cs"/>
                <w:szCs w:val="24"/>
                <w:rtl/>
                <w:lang w:bidi="fa-IR"/>
              </w:rPr>
              <w:t>كليد واژه ها:مهندسی بافت عصب، نانوداربست پلیمری، سلول های بنیادی عصبی، میکروسکوپ الکترونی نگاره</w:t>
            </w:r>
            <w:r>
              <w:rPr>
                <w:rFonts w:eastAsia="Calibri" w:hint="cs"/>
                <w:szCs w:val="24"/>
                <w:rtl/>
                <w:lang w:bidi="fa-IR"/>
              </w:rPr>
              <w:t>، رنگ</w:t>
            </w:r>
            <w:r>
              <w:rPr>
                <w:rFonts w:eastAsia="Calibri"/>
                <w:szCs w:val="24"/>
                <w:lang w:bidi="fa-IR"/>
              </w:rPr>
              <w:t xml:space="preserve"> </w:t>
            </w:r>
            <w:r>
              <w:rPr>
                <w:rFonts w:eastAsia="Calibri" w:hint="cs"/>
                <w:szCs w:val="24"/>
                <w:rtl/>
                <w:lang w:bidi="fa-IR"/>
              </w:rPr>
              <w:t>آمیزی ایمنوفلورسانس</w:t>
            </w:r>
            <w:r w:rsidRPr="0055589E">
              <w:rPr>
                <w:rFonts w:cs="Lotus"/>
                <w:b/>
                <w:bCs/>
                <w:sz w:val="28"/>
                <w:lang w:bidi="fa-IR"/>
              </w:rPr>
              <w:t xml:space="preserve"> </w:t>
            </w:r>
          </w:p>
        </w:tc>
      </w:tr>
      <w:tr w:rsidR="00DA3DD6" w:rsidRPr="0055589E" w:rsidTr="00E751B5">
        <w:trPr>
          <w:trHeight w:val="53"/>
          <w:jc w:val="center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D6" w:rsidRPr="000405B1" w:rsidRDefault="00DA3DD6" w:rsidP="00DA3DD6">
            <w:pPr>
              <w:spacing w:after="0" w:line="240" w:lineRule="auto"/>
              <w:jc w:val="both"/>
              <w:rPr>
                <w:rFonts w:eastAsia="Calibri"/>
                <w:szCs w:val="24"/>
                <w:rtl/>
                <w:lang w:bidi="fa-IR"/>
              </w:rPr>
            </w:pPr>
            <w:r w:rsidRPr="000405B1">
              <w:rPr>
                <w:rFonts w:eastAsia="Calibri" w:hint="cs"/>
                <w:szCs w:val="24"/>
                <w:rtl/>
                <w:lang w:bidi="fa-IR"/>
              </w:rPr>
              <w:t xml:space="preserve">چکيده: مهندسی بافت عصب </w:t>
            </w:r>
            <w:r w:rsidRPr="000405B1">
              <w:rPr>
                <w:rFonts w:eastAsia="Calibri"/>
                <w:szCs w:val="24"/>
                <w:rtl/>
                <w:lang w:bidi="fa-IR"/>
              </w:rPr>
              <w:t xml:space="preserve">یکی از امیدوارکننده ترین روش ها </w:t>
            </w:r>
            <w:r w:rsidRPr="000405B1">
              <w:rPr>
                <w:rFonts w:eastAsia="Calibri" w:hint="cs"/>
                <w:szCs w:val="24"/>
                <w:rtl/>
                <w:lang w:bidi="fa-IR"/>
              </w:rPr>
              <w:t>برای برای درمان ضایعات دژنراتیو سیستم عصبی مرکزی می باشد. توزیع سه بعدی و رشد سلول ها درون داربست متخلخل از اهمیت بالینی برای مهندسی بافت عصب برخودار می باشد</w:t>
            </w:r>
            <w:r>
              <w:rPr>
                <w:rFonts w:eastAsia="Calibri" w:hint="cs"/>
                <w:szCs w:val="24"/>
                <w:rtl/>
                <w:lang w:bidi="fa-IR"/>
              </w:rPr>
              <w:t xml:space="preserve">. </w:t>
            </w:r>
            <w:r w:rsidRPr="000405B1">
              <w:rPr>
                <w:rFonts w:eastAsia="Calibri" w:hint="cs"/>
                <w:szCs w:val="24"/>
                <w:rtl/>
                <w:lang w:bidi="fa-IR"/>
              </w:rPr>
              <w:t>لذا این مطالعه به منظور بررسی تکثیر،</w:t>
            </w:r>
            <w:r>
              <w:rPr>
                <w:rFonts w:eastAsia="Calibri" w:hint="cs"/>
                <w:szCs w:val="24"/>
                <w:rtl/>
                <w:lang w:bidi="fa-IR"/>
              </w:rPr>
              <w:t xml:space="preserve"> </w:t>
            </w:r>
            <w:r w:rsidRPr="000405B1">
              <w:rPr>
                <w:rFonts w:eastAsia="Calibri" w:hint="cs"/>
                <w:szCs w:val="24"/>
                <w:rtl/>
                <w:lang w:bidi="fa-IR"/>
              </w:rPr>
              <w:t xml:space="preserve">تعامل و تمایزسلولهای بنیادی و پیش ساز عصبی بر روی نانوداربست پلیمری طراحی گردید. بدین منظور  نانوداربست پلیمری </w:t>
            </w:r>
            <w:r w:rsidRPr="000405B1">
              <w:rPr>
                <w:rFonts w:eastAsia="Calibri"/>
                <w:szCs w:val="24"/>
                <w:lang w:bidi="fa-IR"/>
              </w:rPr>
              <w:t>PLLA</w:t>
            </w:r>
            <w:r w:rsidRPr="000405B1">
              <w:rPr>
                <w:rFonts w:eastAsia="Calibri" w:hint="cs"/>
                <w:szCs w:val="24"/>
                <w:rtl/>
                <w:lang w:bidi="fa-IR"/>
              </w:rPr>
              <w:t xml:space="preserve"> با روش الکتروریسی تهیه شد. داربست تهیه شده، وسلول های بنیادی و پیش ساز عصبی جدا شده از ناحیه تحت بطنی مغز موش بالغ برروی این داربست کشت داده شدند</w:t>
            </w:r>
            <w:r>
              <w:rPr>
                <w:rFonts w:eastAsia="Calibri" w:hint="cs"/>
                <w:szCs w:val="24"/>
                <w:rtl/>
                <w:lang w:bidi="fa-IR"/>
              </w:rPr>
              <w:t xml:space="preserve">. </w:t>
            </w:r>
            <w:r w:rsidRPr="000405B1">
              <w:rPr>
                <w:rFonts w:eastAsia="Calibri" w:hint="cs"/>
                <w:szCs w:val="24"/>
                <w:rtl/>
                <w:lang w:bidi="fa-IR"/>
              </w:rPr>
              <w:t xml:space="preserve">نانوداربست پلیمری </w:t>
            </w:r>
            <w:r w:rsidRPr="000405B1">
              <w:rPr>
                <w:rFonts w:eastAsia="Calibri"/>
                <w:szCs w:val="24"/>
                <w:lang w:bidi="fa-IR"/>
              </w:rPr>
              <w:t>PLLA</w:t>
            </w:r>
            <w:r w:rsidRPr="000405B1">
              <w:rPr>
                <w:rFonts w:eastAsia="Calibri" w:hint="cs"/>
                <w:szCs w:val="24"/>
                <w:rtl/>
                <w:lang w:bidi="fa-IR"/>
              </w:rPr>
              <w:t xml:space="preserve"> از لحاظ</w:t>
            </w:r>
            <w:r>
              <w:rPr>
                <w:rFonts w:eastAsia="Calibri" w:hint="cs"/>
                <w:szCs w:val="24"/>
                <w:rtl/>
                <w:lang w:bidi="fa-IR"/>
              </w:rPr>
              <w:t xml:space="preserve"> مناسب بودن</w:t>
            </w:r>
            <w:r w:rsidRPr="000405B1">
              <w:rPr>
                <w:rFonts w:eastAsia="Calibri" w:hint="cs"/>
                <w:szCs w:val="24"/>
                <w:rtl/>
                <w:lang w:bidi="fa-IR"/>
              </w:rPr>
              <w:t xml:space="preserve"> خصوصیات سطحی، درصد تخلخل، اندازه ی منافذ، نحوه </w:t>
            </w:r>
            <w:r>
              <w:rPr>
                <w:rFonts w:eastAsia="Calibri" w:hint="cs"/>
                <w:szCs w:val="24"/>
                <w:rtl/>
                <w:lang w:bidi="fa-IR"/>
              </w:rPr>
              <w:t xml:space="preserve">ی توزیع منافذ، رفتارتخریب پذیری , از طریق آنالیز نتایج  </w:t>
            </w:r>
            <w:r>
              <w:rPr>
                <w:rFonts w:eastAsia="Calibri"/>
                <w:szCs w:val="24"/>
                <w:lang w:bidi="fa-IR"/>
              </w:rPr>
              <w:t>SEM</w:t>
            </w:r>
            <w:r>
              <w:rPr>
                <w:rFonts w:eastAsia="Calibri" w:hint="cs"/>
                <w:szCs w:val="24"/>
                <w:rtl/>
                <w:lang w:bidi="fa-IR"/>
              </w:rPr>
              <w:t xml:space="preserve"> و طیف سنجی برای تایید پایداری آن ها جهت اهداف مهندسی بافت عصب </w:t>
            </w:r>
            <w:r w:rsidRPr="000405B1">
              <w:rPr>
                <w:rFonts w:eastAsia="Calibri" w:hint="cs"/>
                <w:szCs w:val="24"/>
                <w:rtl/>
                <w:lang w:bidi="fa-IR"/>
              </w:rPr>
              <w:t xml:space="preserve">مورد بررسی قرار گرفت. علاوه بر این مطالعه ی میکروسکوپ الکترونی نگاره نشان دهنده ی خصوصیات سطحی مناسب داربست بود. تخلخل سنجی بر اساس قانون ارشمیدس بیانگر تخلخل بالای </w:t>
            </w:r>
            <w:r>
              <w:rPr>
                <w:rFonts w:eastAsia="Calibri"/>
                <w:szCs w:val="24"/>
                <w:lang w:bidi="fa-IR"/>
              </w:rPr>
              <w:t>90</w:t>
            </w:r>
            <w:r>
              <w:rPr>
                <w:rFonts w:eastAsia="Calibri" w:hint="cs"/>
                <w:szCs w:val="24"/>
                <w:rtl/>
                <w:lang w:bidi="fa-IR"/>
              </w:rPr>
              <w:t xml:space="preserve"> </w:t>
            </w:r>
            <w:r w:rsidRPr="000405B1">
              <w:rPr>
                <w:rFonts w:eastAsia="Calibri" w:hint="cs"/>
                <w:szCs w:val="24"/>
                <w:rtl/>
                <w:lang w:bidi="fa-IR"/>
              </w:rPr>
              <w:t xml:space="preserve">درصد در داربست بود. بررسی زیست سازگاری داربست </w:t>
            </w:r>
            <w:r>
              <w:rPr>
                <w:rFonts w:eastAsia="Calibri" w:hint="cs"/>
                <w:szCs w:val="24"/>
                <w:rtl/>
                <w:lang w:bidi="fa-IR"/>
              </w:rPr>
              <w:t>با استفاده از</w:t>
            </w:r>
            <w:r w:rsidRPr="000405B1">
              <w:rPr>
                <w:rFonts w:eastAsia="Calibri" w:hint="cs"/>
                <w:szCs w:val="24"/>
                <w:rtl/>
                <w:lang w:bidi="fa-IR"/>
              </w:rPr>
              <w:t xml:space="preserve"> آزمون </w:t>
            </w:r>
            <w:r w:rsidRPr="000405B1">
              <w:rPr>
                <w:rFonts w:eastAsia="Calibri"/>
                <w:szCs w:val="24"/>
                <w:lang w:bidi="fa-IR"/>
              </w:rPr>
              <w:t>MTT</w:t>
            </w:r>
            <w:r w:rsidRPr="000405B1">
              <w:rPr>
                <w:rFonts w:eastAsia="Calibri" w:hint="cs"/>
                <w:szCs w:val="24"/>
                <w:rtl/>
                <w:lang w:bidi="fa-IR"/>
              </w:rPr>
              <w:t xml:space="preserve"> نشان داد که که نانو داربست </w:t>
            </w:r>
            <w:r w:rsidRPr="000405B1">
              <w:rPr>
                <w:rFonts w:eastAsia="Calibri"/>
                <w:szCs w:val="24"/>
                <w:lang w:bidi="fa-IR"/>
              </w:rPr>
              <w:t>PLLA</w:t>
            </w:r>
            <w:r w:rsidRPr="000405B1">
              <w:rPr>
                <w:rFonts w:eastAsia="Calibri" w:hint="cs"/>
                <w:szCs w:val="24"/>
                <w:rtl/>
                <w:lang w:bidi="fa-IR"/>
              </w:rPr>
              <w:t xml:space="preserve"> سطوح بهتری را برای رشد و تکثیرو تمایز سلول های بنیادی عصبی  فراهم می آورد.</w:t>
            </w:r>
            <w:r>
              <w:rPr>
                <w:rFonts w:eastAsia="Calibri" w:hint="cs"/>
                <w:szCs w:val="24"/>
                <w:rtl/>
                <w:lang w:bidi="fa-IR"/>
              </w:rPr>
              <w:t xml:space="preserve"> </w:t>
            </w:r>
            <w:r w:rsidRPr="000405B1">
              <w:rPr>
                <w:rFonts w:eastAsia="Calibri" w:hint="cs"/>
                <w:szCs w:val="24"/>
                <w:rtl/>
                <w:lang w:bidi="fa-IR"/>
              </w:rPr>
              <w:t xml:space="preserve">سلول های بنیادی عصبی </w:t>
            </w:r>
            <w:r>
              <w:rPr>
                <w:rFonts w:eastAsia="Calibri" w:hint="cs"/>
                <w:szCs w:val="24"/>
                <w:rtl/>
                <w:lang w:bidi="fa-IR"/>
              </w:rPr>
              <w:t>به</w:t>
            </w:r>
            <w:r w:rsidRPr="000405B1">
              <w:rPr>
                <w:rFonts w:eastAsia="Calibri" w:hint="cs"/>
                <w:szCs w:val="24"/>
                <w:rtl/>
                <w:lang w:bidi="fa-IR"/>
              </w:rPr>
              <w:t xml:space="preserve"> لحاظ مورفولوژی</w:t>
            </w:r>
            <w:r>
              <w:rPr>
                <w:rFonts w:eastAsia="Calibri" w:hint="cs"/>
                <w:szCs w:val="24"/>
                <w:rtl/>
                <w:lang w:bidi="fa-IR"/>
              </w:rPr>
              <w:t>ک</w:t>
            </w:r>
            <w:r w:rsidRPr="000405B1">
              <w:rPr>
                <w:rFonts w:eastAsia="Calibri" w:hint="cs"/>
                <w:szCs w:val="24"/>
                <w:rtl/>
                <w:lang w:bidi="fa-IR"/>
              </w:rPr>
              <w:t xml:space="preserve"> و نحوه ی اتصال بر روی داربست بوسیله میکروسکوپ الکترونی مورد بررسی قرار گرفت. همچنین  برای مشاهده ی روند  چسبندگی و تکثیر سلول های بنیادی عصبی  بر روی نانو داربست، هسته آن ها  به وسیله ی  </w:t>
            </w:r>
            <w:r w:rsidRPr="000405B1">
              <w:rPr>
                <w:rFonts w:eastAsia="Calibri"/>
                <w:szCs w:val="24"/>
                <w:lang w:bidi="fa-IR"/>
              </w:rPr>
              <w:t>DAPI</w:t>
            </w:r>
            <w:r w:rsidRPr="000405B1">
              <w:rPr>
                <w:rFonts w:eastAsia="Calibri" w:hint="cs"/>
                <w:szCs w:val="24"/>
                <w:rtl/>
                <w:lang w:bidi="fa-IR"/>
              </w:rPr>
              <w:t xml:space="preserve"> (4،6-دی آمینو-2-فنیلی ندول دی هیدروکلرید ) رنگ</w:t>
            </w:r>
            <w:r>
              <w:rPr>
                <w:rFonts w:eastAsia="Calibri" w:hint="cs"/>
                <w:szCs w:val="24"/>
                <w:rtl/>
                <w:lang w:bidi="fa-IR"/>
              </w:rPr>
              <w:t xml:space="preserve"> آ</w:t>
            </w:r>
            <w:r w:rsidRPr="000405B1">
              <w:rPr>
                <w:rFonts w:eastAsia="Calibri" w:hint="cs"/>
                <w:szCs w:val="24"/>
                <w:rtl/>
                <w:lang w:bidi="fa-IR"/>
              </w:rPr>
              <w:t xml:space="preserve">میزی شد. </w:t>
            </w:r>
            <w:r>
              <w:rPr>
                <w:rFonts w:eastAsia="Calibri" w:hint="cs"/>
                <w:szCs w:val="24"/>
                <w:rtl/>
                <w:lang w:bidi="fa-IR"/>
              </w:rPr>
              <w:t xml:space="preserve">همچنین </w:t>
            </w:r>
            <w:r w:rsidRPr="000405B1">
              <w:rPr>
                <w:rFonts w:eastAsia="Calibri" w:hint="cs"/>
                <w:szCs w:val="24"/>
                <w:rtl/>
                <w:lang w:bidi="fa-IR"/>
              </w:rPr>
              <w:t xml:space="preserve"> به منظور بررسی توان تمایزی این سلول ها در سطح داربست، به مدت </w:t>
            </w:r>
            <w:r>
              <w:rPr>
                <w:rFonts w:eastAsia="Calibri" w:hint="cs"/>
                <w:szCs w:val="24"/>
                <w:rtl/>
                <w:lang w:bidi="fa-IR"/>
              </w:rPr>
              <w:t>21</w:t>
            </w:r>
            <w:r w:rsidRPr="000405B1">
              <w:rPr>
                <w:rFonts w:eastAsia="Calibri" w:hint="cs"/>
                <w:szCs w:val="24"/>
                <w:rtl/>
                <w:lang w:bidi="fa-IR"/>
              </w:rPr>
              <w:t xml:space="preserve"> روز از محیط تمایزی استفاده شد و روند تمایز طی روزهای 21،14،5</w:t>
            </w:r>
            <w:r>
              <w:rPr>
                <w:rFonts w:eastAsia="Calibri" w:hint="cs"/>
                <w:szCs w:val="24"/>
                <w:rtl/>
                <w:lang w:bidi="fa-IR"/>
              </w:rPr>
              <w:t xml:space="preserve"> توسط</w:t>
            </w:r>
            <w:r w:rsidRPr="000405B1">
              <w:rPr>
                <w:rFonts w:eastAsia="Calibri" w:hint="cs"/>
                <w:szCs w:val="24"/>
                <w:rtl/>
                <w:lang w:bidi="fa-IR"/>
              </w:rPr>
              <w:t xml:space="preserve"> رنگ آمیزی ایمنو</w:t>
            </w:r>
            <w:r>
              <w:rPr>
                <w:rFonts w:eastAsia="Calibri" w:hint="cs"/>
                <w:szCs w:val="24"/>
                <w:rtl/>
                <w:lang w:bidi="fa-IR"/>
              </w:rPr>
              <w:t>فلورسانس</w:t>
            </w:r>
            <w:r w:rsidRPr="000405B1">
              <w:rPr>
                <w:rFonts w:eastAsia="Calibri" w:hint="cs"/>
                <w:szCs w:val="24"/>
                <w:rtl/>
                <w:lang w:bidi="fa-IR"/>
              </w:rPr>
              <w:t xml:space="preserve"> و با </w:t>
            </w:r>
            <w:r>
              <w:rPr>
                <w:rFonts w:eastAsia="Calibri" w:hint="cs"/>
                <w:szCs w:val="24"/>
                <w:rtl/>
                <w:lang w:bidi="fa-IR"/>
              </w:rPr>
              <w:t>نشانگرهای</w:t>
            </w:r>
            <w:r w:rsidRPr="000405B1">
              <w:rPr>
                <w:rFonts w:eastAsia="Calibri" w:hint="cs"/>
                <w:szCs w:val="24"/>
                <w:rtl/>
                <w:lang w:bidi="fa-IR"/>
              </w:rPr>
              <w:t xml:space="preserve"> </w:t>
            </w:r>
            <w:r w:rsidRPr="000405B1">
              <w:rPr>
                <w:rFonts w:eastAsia="Calibri"/>
                <w:szCs w:val="24"/>
                <w:lang w:bidi="fa-IR"/>
              </w:rPr>
              <w:t>MAP2</w:t>
            </w:r>
            <w:r w:rsidRPr="000405B1">
              <w:rPr>
                <w:rFonts w:eastAsia="Calibri" w:hint="cs"/>
                <w:szCs w:val="24"/>
                <w:rtl/>
                <w:lang w:bidi="fa-IR"/>
              </w:rPr>
              <w:t xml:space="preserve"> و </w:t>
            </w:r>
            <w:r w:rsidRPr="000405B1">
              <w:rPr>
                <w:rFonts w:eastAsia="Calibri"/>
                <w:szCs w:val="24"/>
                <w:lang w:bidi="fa-IR"/>
              </w:rPr>
              <w:t>GFAP</w:t>
            </w:r>
            <w:r w:rsidRPr="000405B1">
              <w:rPr>
                <w:rFonts w:eastAsia="Calibri" w:hint="cs"/>
                <w:szCs w:val="24"/>
                <w:rtl/>
                <w:lang w:bidi="fa-IR"/>
              </w:rPr>
              <w:t xml:space="preserve"> مورد بررسی قرار گرفت. </w:t>
            </w:r>
            <w:r>
              <w:rPr>
                <w:rFonts w:eastAsia="Calibri" w:hint="cs"/>
                <w:szCs w:val="24"/>
                <w:rtl/>
                <w:lang w:bidi="fa-IR"/>
              </w:rPr>
              <w:t xml:space="preserve"> علاوه بر این </w:t>
            </w:r>
            <w:r w:rsidRPr="000405B1">
              <w:rPr>
                <w:rFonts w:eastAsia="Calibri" w:hint="cs"/>
                <w:szCs w:val="24"/>
                <w:rtl/>
                <w:lang w:bidi="fa-IR"/>
              </w:rPr>
              <w:t xml:space="preserve">جهت بررسی مورفولوژی سلول های تمایزیافته بر روی نانوداربست، تصاویر میکروسکوپ الکترونی تهیه گردید. </w:t>
            </w:r>
            <w:r>
              <w:rPr>
                <w:rFonts w:eastAsia="Calibri" w:hint="cs"/>
                <w:szCs w:val="24"/>
                <w:rtl/>
                <w:lang w:bidi="fa-IR"/>
              </w:rPr>
              <w:t xml:space="preserve">در مجموع </w:t>
            </w:r>
            <w:r w:rsidRPr="000405B1">
              <w:rPr>
                <w:rFonts w:eastAsia="Calibri" w:hint="cs"/>
                <w:szCs w:val="24"/>
                <w:rtl/>
                <w:lang w:bidi="fa-IR"/>
              </w:rPr>
              <w:t xml:space="preserve">نتایج به دست آمده </w:t>
            </w:r>
            <w:r>
              <w:rPr>
                <w:rFonts w:eastAsia="Calibri" w:hint="cs"/>
                <w:szCs w:val="24"/>
                <w:rtl/>
                <w:lang w:bidi="fa-IR"/>
              </w:rPr>
              <w:t>بیانگر این است که</w:t>
            </w:r>
            <w:r w:rsidRPr="000405B1">
              <w:rPr>
                <w:rFonts w:eastAsia="Calibri" w:hint="cs"/>
                <w:szCs w:val="24"/>
                <w:rtl/>
                <w:lang w:bidi="fa-IR"/>
              </w:rPr>
              <w:t xml:space="preserve"> که نانوداربست پلیمری</w:t>
            </w:r>
            <w:r w:rsidRPr="000405B1">
              <w:rPr>
                <w:rFonts w:eastAsia="Calibri"/>
                <w:szCs w:val="24"/>
                <w:lang w:bidi="fa-IR"/>
              </w:rPr>
              <w:t xml:space="preserve"> PLLA</w:t>
            </w:r>
            <w:r w:rsidRPr="000405B1">
              <w:rPr>
                <w:rFonts w:eastAsia="Calibri" w:hint="cs"/>
                <w:szCs w:val="24"/>
                <w:rtl/>
                <w:lang w:bidi="fa-IR"/>
              </w:rPr>
              <w:t xml:space="preserve"> </w:t>
            </w:r>
            <w:r>
              <w:rPr>
                <w:rFonts w:eastAsia="Calibri" w:hint="cs"/>
                <w:szCs w:val="24"/>
                <w:rtl/>
                <w:lang w:bidi="fa-IR"/>
              </w:rPr>
              <w:t xml:space="preserve">می تواند </w:t>
            </w:r>
            <w:r w:rsidRPr="000405B1">
              <w:rPr>
                <w:rFonts w:eastAsia="Calibri" w:hint="cs"/>
                <w:szCs w:val="24"/>
                <w:rtl/>
                <w:lang w:bidi="fa-IR"/>
              </w:rPr>
              <w:t>به دلیل زیست سازگاری و خواص مکانیکی مناسب، بستر مناسبی جهت تکثیر، تمایز و رشد طبیعی سلول های بنیادی و پیش ساز عصبی فراهم می کند</w:t>
            </w:r>
            <w:r w:rsidRPr="00DA3DD6">
              <w:rPr>
                <w:rFonts w:eastAsia="Calibri" w:hint="cs"/>
                <w:szCs w:val="24"/>
                <w:rtl/>
                <w:lang w:bidi="fa-IR"/>
              </w:rPr>
              <w:t xml:space="preserve">. </w:t>
            </w:r>
          </w:p>
          <w:p w:rsidR="00DA3DD6" w:rsidRPr="0055589E" w:rsidRDefault="00DA3DD6" w:rsidP="00E751B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cs="Lotus"/>
                <w:color w:val="333333"/>
                <w:szCs w:val="24"/>
              </w:rPr>
            </w:pPr>
          </w:p>
        </w:tc>
      </w:tr>
    </w:tbl>
    <w:p w:rsidR="00A513A9" w:rsidRDefault="00A513A9" w:rsidP="004D7165">
      <w:pPr>
        <w:ind w:firstLine="0"/>
        <w:jc w:val="both"/>
      </w:pPr>
    </w:p>
    <w:sectPr w:rsidR="00A513A9" w:rsidSect="00C9400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3DD6"/>
    <w:rsid w:val="0000783A"/>
    <w:rsid w:val="00021887"/>
    <w:rsid w:val="00022553"/>
    <w:rsid w:val="00032264"/>
    <w:rsid w:val="0003626A"/>
    <w:rsid w:val="000435FA"/>
    <w:rsid w:val="00043A3D"/>
    <w:rsid w:val="000443CD"/>
    <w:rsid w:val="0004614C"/>
    <w:rsid w:val="00046319"/>
    <w:rsid w:val="00050F24"/>
    <w:rsid w:val="0005233B"/>
    <w:rsid w:val="00052F6C"/>
    <w:rsid w:val="00053143"/>
    <w:rsid w:val="00055790"/>
    <w:rsid w:val="00061E75"/>
    <w:rsid w:val="00073184"/>
    <w:rsid w:val="00075A14"/>
    <w:rsid w:val="00080B36"/>
    <w:rsid w:val="00094F27"/>
    <w:rsid w:val="00095029"/>
    <w:rsid w:val="00096878"/>
    <w:rsid w:val="000A4789"/>
    <w:rsid w:val="000A51EC"/>
    <w:rsid w:val="000A7958"/>
    <w:rsid w:val="000B1D38"/>
    <w:rsid w:val="000B2641"/>
    <w:rsid w:val="000B2C79"/>
    <w:rsid w:val="000B5403"/>
    <w:rsid w:val="000C1759"/>
    <w:rsid w:val="000C65AE"/>
    <w:rsid w:val="000D2931"/>
    <w:rsid w:val="000D5A75"/>
    <w:rsid w:val="000D7C2F"/>
    <w:rsid w:val="000E2003"/>
    <w:rsid w:val="000E3185"/>
    <w:rsid w:val="000E42B7"/>
    <w:rsid w:val="000F0833"/>
    <w:rsid w:val="000F42FC"/>
    <w:rsid w:val="00101363"/>
    <w:rsid w:val="0010437E"/>
    <w:rsid w:val="001047BF"/>
    <w:rsid w:val="00112E58"/>
    <w:rsid w:val="00113EE7"/>
    <w:rsid w:val="00121C78"/>
    <w:rsid w:val="00126195"/>
    <w:rsid w:val="00127961"/>
    <w:rsid w:val="00136336"/>
    <w:rsid w:val="0013666C"/>
    <w:rsid w:val="00136E04"/>
    <w:rsid w:val="00137226"/>
    <w:rsid w:val="00144523"/>
    <w:rsid w:val="001451AD"/>
    <w:rsid w:val="001503F5"/>
    <w:rsid w:val="00151484"/>
    <w:rsid w:val="00153995"/>
    <w:rsid w:val="0016086D"/>
    <w:rsid w:val="00161AA3"/>
    <w:rsid w:val="00162C7D"/>
    <w:rsid w:val="00165FF9"/>
    <w:rsid w:val="00170A40"/>
    <w:rsid w:val="001823CB"/>
    <w:rsid w:val="00187364"/>
    <w:rsid w:val="0019259D"/>
    <w:rsid w:val="001925EF"/>
    <w:rsid w:val="00196863"/>
    <w:rsid w:val="00197E29"/>
    <w:rsid w:val="001A6752"/>
    <w:rsid w:val="001C26EE"/>
    <w:rsid w:val="001C391D"/>
    <w:rsid w:val="001C61BF"/>
    <w:rsid w:val="001C6EAA"/>
    <w:rsid w:val="001D0246"/>
    <w:rsid w:val="001D22F7"/>
    <w:rsid w:val="001D4209"/>
    <w:rsid w:val="001D78E1"/>
    <w:rsid w:val="001E7251"/>
    <w:rsid w:val="001F60ED"/>
    <w:rsid w:val="001F7BD5"/>
    <w:rsid w:val="00203664"/>
    <w:rsid w:val="00210588"/>
    <w:rsid w:val="002145B7"/>
    <w:rsid w:val="002238C1"/>
    <w:rsid w:val="00230902"/>
    <w:rsid w:val="00231200"/>
    <w:rsid w:val="00245074"/>
    <w:rsid w:val="002453BD"/>
    <w:rsid w:val="002501F9"/>
    <w:rsid w:val="00251978"/>
    <w:rsid w:val="00267231"/>
    <w:rsid w:val="00273957"/>
    <w:rsid w:val="00275A67"/>
    <w:rsid w:val="0028145B"/>
    <w:rsid w:val="00283552"/>
    <w:rsid w:val="00286C2B"/>
    <w:rsid w:val="00290AEA"/>
    <w:rsid w:val="00294CE8"/>
    <w:rsid w:val="002B0483"/>
    <w:rsid w:val="002B4EC2"/>
    <w:rsid w:val="002C4BF6"/>
    <w:rsid w:val="002C607C"/>
    <w:rsid w:val="002D251E"/>
    <w:rsid w:val="002D3C1E"/>
    <w:rsid w:val="002D6740"/>
    <w:rsid w:val="002D7115"/>
    <w:rsid w:val="002E1692"/>
    <w:rsid w:val="002E2623"/>
    <w:rsid w:val="002F3506"/>
    <w:rsid w:val="002F37EE"/>
    <w:rsid w:val="00303006"/>
    <w:rsid w:val="00305BE0"/>
    <w:rsid w:val="00305D0D"/>
    <w:rsid w:val="003131B2"/>
    <w:rsid w:val="00320746"/>
    <w:rsid w:val="003217F3"/>
    <w:rsid w:val="00323410"/>
    <w:rsid w:val="00324B77"/>
    <w:rsid w:val="003267EE"/>
    <w:rsid w:val="00336EC2"/>
    <w:rsid w:val="00337417"/>
    <w:rsid w:val="003539B2"/>
    <w:rsid w:val="00364AF3"/>
    <w:rsid w:val="003707C9"/>
    <w:rsid w:val="003707F2"/>
    <w:rsid w:val="003731AC"/>
    <w:rsid w:val="00377146"/>
    <w:rsid w:val="0037789C"/>
    <w:rsid w:val="00377F05"/>
    <w:rsid w:val="00380250"/>
    <w:rsid w:val="003809F1"/>
    <w:rsid w:val="00381421"/>
    <w:rsid w:val="003934FE"/>
    <w:rsid w:val="003B4314"/>
    <w:rsid w:val="003B6FFE"/>
    <w:rsid w:val="003C4B9A"/>
    <w:rsid w:val="003D1F11"/>
    <w:rsid w:val="003D47E3"/>
    <w:rsid w:val="003E1AAB"/>
    <w:rsid w:val="003E3FA5"/>
    <w:rsid w:val="003E4D83"/>
    <w:rsid w:val="003E4F31"/>
    <w:rsid w:val="003E54EB"/>
    <w:rsid w:val="003E55F2"/>
    <w:rsid w:val="003E7951"/>
    <w:rsid w:val="003F01EF"/>
    <w:rsid w:val="003F28A5"/>
    <w:rsid w:val="003F770E"/>
    <w:rsid w:val="00400830"/>
    <w:rsid w:val="004029B6"/>
    <w:rsid w:val="00402B51"/>
    <w:rsid w:val="0040343C"/>
    <w:rsid w:val="004034FF"/>
    <w:rsid w:val="004043DF"/>
    <w:rsid w:val="00406F35"/>
    <w:rsid w:val="0041345E"/>
    <w:rsid w:val="0041530D"/>
    <w:rsid w:val="00425C78"/>
    <w:rsid w:val="00427B74"/>
    <w:rsid w:val="00430597"/>
    <w:rsid w:val="00431F36"/>
    <w:rsid w:val="00435B4D"/>
    <w:rsid w:val="00444454"/>
    <w:rsid w:val="00444EBB"/>
    <w:rsid w:val="004539F4"/>
    <w:rsid w:val="00453B92"/>
    <w:rsid w:val="004652B3"/>
    <w:rsid w:val="00473A26"/>
    <w:rsid w:val="00473D2E"/>
    <w:rsid w:val="004800DD"/>
    <w:rsid w:val="00485E76"/>
    <w:rsid w:val="00494EB5"/>
    <w:rsid w:val="00497C8B"/>
    <w:rsid w:val="004A03A2"/>
    <w:rsid w:val="004A05CA"/>
    <w:rsid w:val="004A60EF"/>
    <w:rsid w:val="004A6A37"/>
    <w:rsid w:val="004A6BAD"/>
    <w:rsid w:val="004A711C"/>
    <w:rsid w:val="004B0CD4"/>
    <w:rsid w:val="004B461A"/>
    <w:rsid w:val="004B544E"/>
    <w:rsid w:val="004B6E1F"/>
    <w:rsid w:val="004B759E"/>
    <w:rsid w:val="004B7A4F"/>
    <w:rsid w:val="004C42D2"/>
    <w:rsid w:val="004D496E"/>
    <w:rsid w:val="004D6BD8"/>
    <w:rsid w:val="004D7165"/>
    <w:rsid w:val="004E2B88"/>
    <w:rsid w:val="004E2BF7"/>
    <w:rsid w:val="004F62C5"/>
    <w:rsid w:val="00500100"/>
    <w:rsid w:val="00510583"/>
    <w:rsid w:val="0051497B"/>
    <w:rsid w:val="00522A90"/>
    <w:rsid w:val="00526316"/>
    <w:rsid w:val="00532886"/>
    <w:rsid w:val="00537409"/>
    <w:rsid w:val="00546D92"/>
    <w:rsid w:val="00547C8C"/>
    <w:rsid w:val="0055384E"/>
    <w:rsid w:val="00560D5F"/>
    <w:rsid w:val="005632AE"/>
    <w:rsid w:val="00564ECF"/>
    <w:rsid w:val="00566691"/>
    <w:rsid w:val="00567836"/>
    <w:rsid w:val="00572CA4"/>
    <w:rsid w:val="00573BEC"/>
    <w:rsid w:val="00574078"/>
    <w:rsid w:val="00576849"/>
    <w:rsid w:val="00584719"/>
    <w:rsid w:val="00585BB1"/>
    <w:rsid w:val="00586D71"/>
    <w:rsid w:val="00586EA8"/>
    <w:rsid w:val="005A6791"/>
    <w:rsid w:val="005B1A3B"/>
    <w:rsid w:val="005B3B58"/>
    <w:rsid w:val="005B7479"/>
    <w:rsid w:val="005C2140"/>
    <w:rsid w:val="005C234C"/>
    <w:rsid w:val="005C6A28"/>
    <w:rsid w:val="005D3A1F"/>
    <w:rsid w:val="005D5ECE"/>
    <w:rsid w:val="005E3A87"/>
    <w:rsid w:val="005E7F54"/>
    <w:rsid w:val="006061D0"/>
    <w:rsid w:val="006068AE"/>
    <w:rsid w:val="00610303"/>
    <w:rsid w:val="00621E57"/>
    <w:rsid w:val="006220AD"/>
    <w:rsid w:val="006322BA"/>
    <w:rsid w:val="00632F58"/>
    <w:rsid w:val="006340AD"/>
    <w:rsid w:val="006418CD"/>
    <w:rsid w:val="00641FD4"/>
    <w:rsid w:val="00660297"/>
    <w:rsid w:val="00660A0E"/>
    <w:rsid w:val="0066157C"/>
    <w:rsid w:val="00663E8C"/>
    <w:rsid w:val="00667F0E"/>
    <w:rsid w:val="00674F9A"/>
    <w:rsid w:val="00675E01"/>
    <w:rsid w:val="006801A9"/>
    <w:rsid w:val="00682AB9"/>
    <w:rsid w:val="00694F9F"/>
    <w:rsid w:val="00697B78"/>
    <w:rsid w:val="006A0E16"/>
    <w:rsid w:val="006A61A9"/>
    <w:rsid w:val="006B1F8A"/>
    <w:rsid w:val="006B2265"/>
    <w:rsid w:val="006B3CD5"/>
    <w:rsid w:val="006B6DF7"/>
    <w:rsid w:val="006B6E0B"/>
    <w:rsid w:val="006B7ED9"/>
    <w:rsid w:val="006C116B"/>
    <w:rsid w:val="006C1D24"/>
    <w:rsid w:val="006C44C8"/>
    <w:rsid w:val="006C4F0E"/>
    <w:rsid w:val="006C5E90"/>
    <w:rsid w:val="006D1FFE"/>
    <w:rsid w:val="006D5661"/>
    <w:rsid w:val="006E418E"/>
    <w:rsid w:val="006E7E4B"/>
    <w:rsid w:val="006F24AB"/>
    <w:rsid w:val="006F24F0"/>
    <w:rsid w:val="006F5312"/>
    <w:rsid w:val="006F7413"/>
    <w:rsid w:val="00700CD2"/>
    <w:rsid w:val="007127EA"/>
    <w:rsid w:val="00715A50"/>
    <w:rsid w:val="007177AA"/>
    <w:rsid w:val="00730E6F"/>
    <w:rsid w:val="00734890"/>
    <w:rsid w:val="00736781"/>
    <w:rsid w:val="007374F0"/>
    <w:rsid w:val="00754550"/>
    <w:rsid w:val="00754A06"/>
    <w:rsid w:val="00761358"/>
    <w:rsid w:val="007673E9"/>
    <w:rsid w:val="0077150E"/>
    <w:rsid w:val="00775B05"/>
    <w:rsid w:val="00784C5B"/>
    <w:rsid w:val="00786C56"/>
    <w:rsid w:val="0079053E"/>
    <w:rsid w:val="00793296"/>
    <w:rsid w:val="00795CEA"/>
    <w:rsid w:val="007A5517"/>
    <w:rsid w:val="007A641A"/>
    <w:rsid w:val="007D70A9"/>
    <w:rsid w:val="007E1A34"/>
    <w:rsid w:val="007E30B9"/>
    <w:rsid w:val="008019EA"/>
    <w:rsid w:val="00801ADD"/>
    <w:rsid w:val="0081749F"/>
    <w:rsid w:val="008227A5"/>
    <w:rsid w:val="008313A0"/>
    <w:rsid w:val="008346A0"/>
    <w:rsid w:val="00840715"/>
    <w:rsid w:val="00842B52"/>
    <w:rsid w:val="00852A5A"/>
    <w:rsid w:val="00853364"/>
    <w:rsid w:val="00855CC6"/>
    <w:rsid w:val="00873C2D"/>
    <w:rsid w:val="00876A6D"/>
    <w:rsid w:val="008815C2"/>
    <w:rsid w:val="00885BFB"/>
    <w:rsid w:val="00886F67"/>
    <w:rsid w:val="00892C18"/>
    <w:rsid w:val="008952A5"/>
    <w:rsid w:val="00895A53"/>
    <w:rsid w:val="008A4A51"/>
    <w:rsid w:val="008A4F8E"/>
    <w:rsid w:val="008B1287"/>
    <w:rsid w:val="008B71DE"/>
    <w:rsid w:val="008C2FCF"/>
    <w:rsid w:val="008C2FF7"/>
    <w:rsid w:val="008C4387"/>
    <w:rsid w:val="008C472A"/>
    <w:rsid w:val="008C6215"/>
    <w:rsid w:val="008D22D5"/>
    <w:rsid w:val="008D40F5"/>
    <w:rsid w:val="008D45A3"/>
    <w:rsid w:val="008D5CB1"/>
    <w:rsid w:val="008E09AB"/>
    <w:rsid w:val="008F06D8"/>
    <w:rsid w:val="008F0C5F"/>
    <w:rsid w:val="008F24F6"/>
    <w:rsid w:val="008F252E"/>
    <w:rsid w:val="008F39E5"/>
    <w:rsid w:val="008F5FAF"/>
    <w:rsid w:val="0090268E"/>
    <w:rsid w:val="009042F7"/>
    <w:rsid w:val="009119CC"/>
    <w:rsid w:val="00914D82"/>
    <w:rsid w:val="00915B23"/>
    <w:rsid w:val="00916F49"/>
    <w:rsid w:val="00920ABD"/>
    <w:rsid w:val="00922750"/>
    <w:rsid w:val="0092300A"/>
    <w:rsid w:val="00924501"/>
    <w:rsid w:val="00925F24"/>
    <w:rsid w:val="0093047A"/>
    <w:rsid w:val="009358A1"/>
    <w:rsid w:val="009374ED"/>
    <w:rsid w:val="00946437"/>
    <w:rsid w:val="009500AE"/>
    <w:rsid w:val="0095226B"/>
    <w:rsid w:val="00953BE6"/>
    <w:rsid w:val="00956CAF"/>
    <w:rsid w:val="00960837"/>
    <w:rsid w:val="00961A49"/>
    <w:rsid w:val="00967464"/>
    <w:rsid w:val="00974360"/>
    <w:rsid w:val="00977D3F"/>
    <w:rsid w:val="00980290"/>
    <w:rsid w:val="00981F09"/>
    <w:rsid w:val="00982FAE"/>
    <w:rsid w:val="0098609F"/>
    <w:rsid w:val="00987358"/>
    <w:rsid w:val="00992B39"/>
    <w:rsid w:val="009A62FB"/>
    <w:rsid w:val="009A6AE9"/>
    <w:rsid w:val="009B6266"/>
    <w:rsid w:val="009B7FE8"/>
    <w:rsid w:val="009C0299"/>
    <w:rsid w:val="009C159F"/>
    <w:rsid w:val="009C1CA6"/>
    <w:rsid w:val="009C382F"/>
    <w:rsid w:val="009C5A96"/>
    <w:rsid w:val="009C7EBD"/>
    <w:rsid w:val="009D4B6A"/>
    <w:rsid w:val="009D622C"/>
    <w:rsid w:val="009E7A58"/>
    <w:rsid w:val="009F03B6"/>
    <w:rsid w:val="009F3BAF"/>
    <w:rsid w:val="00A14C32"/>
    <w:rsid w:val="00A15DF4"/>
    <w:rsid w:val="00A15F5E"/>
    <w:rsid w:val="00A167AD"/>
    <w:rsid w:val="00A20487"/>
    <w:rsid w:val="00A24D9E"/>
    <w:rsid w:val="00A27365"/>
    <w:rsid w:val="00A308DD"/>
    <w:rsid w:val="00A36A3F"/>
    <w:rsid w:val="00A44137"/>
    <w:rsid w:val="00A513A9"/>
    <w:rsid w:val="00A525C8"/>
    <w:rsid w:val="00A52CF2"/>
    <w:rsid w:val="00A52ED0"/>
    <w:rsid w:val="00A53A28"/>
    <w:rsid w:val="00A551B1"/>
    <w:rsid w:val="00A55541"/>
    <w:rsid w:val="00A57523"/>
    <w:rsid w:val="00A57B9D"/>
    <w:rsid w:val="00A57D3B"/>
    <w:rsid w:val="00A6535B"/>
    <w:rsid w:val="00A65371"/>
    <w:rsid w:val="00A66A64"/>
    <w:rsid w:val="00A672D7"/>
    <w:rsid w:val="00A76DB3"/>
    <w:rsid w:val="00A81A4C"/>
    <w:rsid w:val="00A854BA"/>
    <w:rsid w:val="00A869F9"/>
    <w:rsid w:val="00A907F2"/>
    <w:rsid w:val="00A979EF"/>
    <w:rsid w:val="00AA1CEB"/>
    <w:rsid w:val="00AA1E86"/>
    <w:rsid w:val="00AA30DD"/>
    <w:rsid w:val="00AA3695"/>
    <w:rsid w:val="00AB25CE"/>
    <w:rsid w:val="00AB322C"/>
    <w:rsid w:val="00AB32BC"/>
    <w:rsid w:val="00AB5A0F"/>
    <w:rsid w:val="00AC423A"/>
    <w:rsid w:val="00AD2295"/>
    <w:rsid w:val="00AD6CD6"/>
    <w:rsid w:val="00AF2A06"/>
    <w:rsid w:val="00AF3B2E"/>
    <w:rsid w:val="00AF5C50"/>
    <w:rsid w:val="00B04FBD"/>
    <w:rsid w:val="00B06973"/>
    <w:rsid w:val="00B10D1D"/>
    <w:rsid w:val="00B12DB3"/>
    <w:rsid w:val="00B24177"/>
    <w:rsid w:val="00B26B1B"/>
    <w:rsid w:val="00B452AF"/>
    <w:rsid w:val="00B452E4"/>
    <w:rsid w:val="00B462A8"/>
    <w:rsid w:val="00B5206B"/>
    <w:rsid w:val="00B6008F"/>
    <w:rsid w:val="00B64E4B"/>
    <w:rsid w:val="00B70ACA"/>
    <w:rsid w:val="00B74C4A"/>
    <w:rsid w:val="00B828E6"/>
    <w:rsid w:val="00B83D0D"/>
    <w:rsid w:val="00B84590"/>
    <w:rsid w:val="00B910F5"/>
    <w:rsid w:val="00B921D7"/>
    <w:rsid w:val="00B9566E"/>
    <w:rsid w:val="00BA5C06"/>
    <w:rsid w:val="00BA5D3A"/>
    <w:rsid w:val="00BC3480"/>
    <w:rsid w:val="00BD1FA2"/>
    <w:rsid w:val="00BE2FC3"/>
    <w:rsid w:val="00BE6024"/>
    <w:rsid w:val="00C0702D"/>
    <w:rsid w:val="00C13E82"/>
    <w:rsid w:val="00C22117"/>
    <w:rsid w:val="00C238D2"/>
    <w:rsid w:val="00C23A3F"/>
    <w:rsid w:val="00C24524"/>
    <w:rsid w:val="00C24979"/>
    <w:rsid w:val="00C250B2"/>
    <w:rsid w:val="00C31B2B"/>
    <w:rsid w:val="00C406DF"/>
    <w:rsid w:val="00C4264E"/>
    <w:rsid w:val="00C428B7"/>
    <w:rsid w:val="00C42A7B"/>
    <w:rsid w:val="00C440C0"/>
    <w:rsid w:val="00C455F7"/>
    <w:rsid w:val="00C469F4"/>
    <w:rsid w:val="00C47923"/>
    <w:rsid w:val="00C50378"/>
    <w:rsid w:val="00C50942"/>
    <w:rsid w:val="00C605BD"/>
    <w:rsid w:val="00C613E9"/>
    <w:rsid w:val="00C61BF8"/>
    <w:rsid w:val="00C62204"/>
    <w:rsid w:val="00C638AF"/>
    <w:rsid w:val="00C67732"/>
    <w:rsid w:val="00C70F68"/>
    <w:rsid w:val="00C7232C"/>
    <w:rsid w:val="00C76FE9"/>
    <w:rsid w:val="00C8204A"/>
    <w:rsid w:val="00C85783"/>
    <w:rsid w:val="00C94006"/>
    <w:rsid w:val="00C95B29"/>
    <w:rsid w:val="00CB06F3"/>
    <w:rsid w:val="00CB33DB"/>
    <w:rsid w:val="00CB786B"/>
    <w:rsid w:val="00CC0018"/>
    <w:rsid w:val="00CC0CA4"/>
    <w:rsid w:val="00CC3CFB"/>
    <w:rsid w:val="00CC454F"/>
    <w:rsid w:val="00CD0108"/>
    <w:rsid w:val="00CD58E0"/>
    <w:rsid w:val="00CE7F6B"/>
    <w:rsid w:val="00CF06DC"/>
    <w:rsid w:val="00CF2C70"/>
    <w:rsid w:val="00CF3989"/>
    <w:rsid w:val="00D02387"/>
    <w:rsid w:val="00D04440"/>
    <w:rsid w:val="00D12165"/>
    <w:rsid w:val="00D16E39"/>
    <w:rsid w:val="00D175A4"/>
    <w:rsid w:val="00D2329D"/>
    <w:rsid w:val="00D26A69"/>
    <w:rsid w:val="00D26C50"/>
    <w:rsid w:val="00D31FB2"/>
    <w:rsid w:val="00D34DF6"/>
    <w:rsid w:val="00D45B17"/>
    <w:rsid w:val="00D57F57"/>
    <w:rsid w:val="00D6091C"/>
    <w:rsid w:val="00D61449"/>
    <w:rsid w:val="00D666F9"/>
    <w:rsid w:val="00D67325"/>
    <w:rsid w:val="00D72BC2"/>
    <w:rsid w:val="00D83C16"/>
    <w:rsid w:val="00D90723"/>
    <w:rsid w:val="00D957E4"/>
    <w:rsid w:val="00D96109"/>
    <w:rsid w:val="00DA06DF"/>
    <w:rsid w:val="00DA3DD6"/>
    <w:rsid w:val="00DA5089"/>
    <w:rsid w:val="00DA5C7E"/>
    <w:rsid w:val="00DB0C5D"/>
    <w:rsid w:val="00DB161F"/>
    <w:rsid w:val="00DB618A"/>
    <w:rsid w:val="00DB6C13"/>
    <w:rsid w:val="00DC0831"/>
    <w:rsid w:val="00DC263E"/>
    <w:rsid w:val="00DD1971"/>
    <w:rsid w:val="00DD36B2"/>
    <w:rsid w:val="00DE2D72"/>
    <w:rsid w:val="00DE4A02"/>
    <w:rsid w:val="00DE7A38"/>
    <w:rsid w:val="00DF3815"/>
    <w:rsid w:val="00DF3F83"/>
    <w:rsid w:val="00DF56E0"/>
    <w:rsid w:val="00DF7103"/>
    <w:rsid w:val="00E058A3"/>
    <w:rsid w:val="00E05ED3"/>
    <w:rsid w:val="00E06BB7"/>
    <w:rsid w:val="00E07AAB"/>
    <w:rsid w:val="00E11552"/>
    <w:rsid w:val="00E1157A"/>
    <w:rsid w:val="00E2028D"/>
    <w:rsid w:val="00E204FF"/>
    <w:rsid w:val="00E25044"/>
    <w:rsid w:val="00E26967"/>
    <w:rsid w:val="00E31C11"/>
    <w:rsid w:val="00E33512"/>
    <w:rsid w:val="00E443A0"/>
    <w:rsid w:val="00E466AB"/>
    <w:rsid w:val="00E603CB"/>
    <w:rsid w:val="00E60E8C"/>
    <w:rsid w:val="00E65670"/>
    <w:rsid w:val="00E660C8"/>
    <w:rsid w:val="00E74B6D"/>
    <w:rsid w:val="00E838C2"/>
    <w:rsid w:val="00E84D8E"/>
    <w:rsid w:val="00E86F28"/>
    <w:rsid w:val="00E87385"/>
    <w:rsid w:val="00E90626"/>
    <w:rsid w:val="00E91424"/>
    <w:rsid w:val="00E935F4"/>
    <w:rsid w:val="00E95DA5"/>
    <w:rsid w:val="00E95EAF"/>
    <w:rsid w:val="00EA1B52"/>
    <w:rsid w:val="00EA6AC6"/>
    <w:rsid w:val="00EA6B80"/>
    <w:rsid w:val="00EB33FF"/>
    <w:rsid w:val="00EB50F1"/>
    <w:rsid w:val="00EB6476"/>
    <w:rsid w:val="00EB65BA"/>
    <w:rsid w:val="00EB7533"/>
    <w:rsid w:val="00EB7C21"/>
    <w:rsid w:val="00EC41DE"/>
    <w:rsid w:val="00ED0FDD"/>
    <w:rsid w:val="00ED3BF8"/>
    <w:rsid w:val="00ED447E"/>
    <w:rsid w:val="00ED6C96"/>
    <w:rsid w:val="00EE3B64"/>
    <w:rsid w:val="00EE5E56"/>
    <w:rsid w:val="00EF431C"/>
    <w:rsid w:val="00F021E5"/>
    <w:rsid w:val="00F050DA"/>
    <w:rsid w:val="00F052E3"/>
    <w:rsid w:val="00F05DA5"/>
    <w:rsid w:val="00F1639E"/>
    <w:rsid w:val="00F2179D"/>
    <w:rsid w:val="00F2420D"/>
    <w:rsid w:val="00F3034F"/>
    <w:rsid w:val="00F342AE"/>
    <w:rsid w:val="00F34559"/>
    <w:rsid w:val="00F406B2"/>
    <w:rsid w:val="00F41FAD"/>
    <w:rsid w:val="00F432A0"/>
    <w:rsid w:val="00F52480"/>
    <w:rsid w:val="00F53BC9"/>
    <w:rsid w:val="00F555BE"/>
    <w:rsid w:val="00F56F4A"/>
    <w:rsid w:val="00F602FF"/>
    <w:rsid w:val="00F603BE"/>
    <w:rsid w:val="00F630AF"/>
    <w:rsid w:val="00F649A3"/>
    <w:rsid w:val="00F6704A"/>
    <w:rsid w:val="00F722B7"/>
    <w:rsid w:val="00F766CB"/>
    <w:rsid w:val="00F773EF"/>
    <w:rsid w:val="00F81828"/>
    <w:rsid w:val="00F8337E"/>
    <w:rsid w:val="00F91EB2"/>
    <w:rsid w:val="00F94DC5"/>
    <w:rsid w:val="00FA1787"/>
    <w:rsid w:val="00FA2501"/>
    <w:rsid w:val="00FC7293"/>
    <w:rsid w:val="00FD01FD"/>
    <w:rsid w:val="00FE1097"/>
    <w:rsid w:val="00FE506C"/>
    <w:rsid w:val="00FE7132"/>
    <w:rsid w:val="00FF0BD8"/>
    <w:rsid w:val="00FF4A0C"/>
    <w:rsid w:val="00FF7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DD6"/>
    <w:pPr>
      <w:bidi/>
      <w:spacing w:line="336" w:lineRule="auto"/>
      <w:ind w:firstLine="454"/>
      <w:jc w:val="lowKashida"/>
    </w:pPr>
    <w:rPr>
      <w:rFonts w:ascii="Times New Roman" w:eastAsia="Times New Roman" w:hAnsi="Times New Roman" w:cs="B Lotus"/>
      <w:sz w:val="24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372</Words>
  <Characters>2124</Characters>
  <Application>Microsoft Office Word</Application>
  <DocSecurity>0</DocSecurity>
  <Lines>17</Lines>
  <Paragraphs>4</Paragraphs>
  <ScaleCrop>false</ScaleCrop>
  <Company>MRT www.Win2Farsi.com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2013-09-30T10:12:00Z</dcterms:created>
  <dcterms:modified xsi:type="dcterms:W3CDTF">2013-09-30T10:20:00Z</dcterms:modified>
</cp:coreProperties>
</file>