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tblLook w:val="01E0" w:firstRow="1" w:lastRow="1" w:firstColumn="1" w:lastColumn="1" w:noHBand="0" w:noVBand="0"/>
      </w:tblPr>
      <w:tblGrid>
        <w:gridCol w:w="9423"/>
        <w:gridCol w:w="1889"/>
      </w:tblGrid>
      <w:tr w:rsidR="00F91E20" w:rsidTr="00B24E06">
        <w:trPr>
          <w:trHeight w:val="1590"/>
        </w:trPr>
        <w:tc>
          <w:tcPr>
            <w:tcW w:w="4165" w:type="pct"/>
          </w:tcPr>
          <w:p w:rsidR="00BE6374" w:rsidRPr="00B24E06" w:rsidRDefault="004016CE" w:rsidP="00B24E06">
            <w:pPr>
              <w:bidi/>
              <w:rPr>
                <w:rFonts w:cs="B Nazanin"/>
                <w:color w:val="002060"/>
                <w:rtl/>
              </w:rPr>
            </w:pPr>
            <w:r>
              <w:rPr>
                <w:rFonts w:cs="B Nazanin"/>
                <w:noProof/>
                <w:color w:val="00206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-577850</wp:posOffset>
                      </wp:positionV>
                      <wp:extent cx="1028700" cy="342900"/>
                      <wp:effectExtent l="8255" t="3175" r="1270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5D96" w:rsidRPr="00D04AAE" w:rsidRDefault="00A76B36" w:rsidP="00105D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D04AAE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بسمه تعالي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5.2pt;margin-top:-45.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" stroked="f">
                      <v:fill opacity="0"/>
                      <v:textbox>
                        <w:txbxContent>
                          <w:p w:rsidR="00105D96" w:rsidRPr="00D04AAE" w:rsidRDefault="00A76B36" w:rsidP="00105D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D04AA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374" w:rsidRPr="00B24E06">
              <w:rPr>
                <w:rFonts w:cs="B Nazanin" w:hint="cs"/>
                <w:color w:val="002060"/>
                <w:rtl/>
              </w:rPr>
              <w:t xml:space="preserve">                                                                                                                                   شماره:</w:t>
            </w:r>
            <w:r w:rsidR="004A7F26" w:rsidRPr="00B24E06">
              <w:rPr>
                <w:rFonts w:cs="B Nazanin" w:hint="cs"/>
                <w:color w:val="002060"/>
                <w:rtl/>
              </w:rPr>
              <w:t xml:space="preserve"> </w:t>
            </w:r>
            <w:r w:rsidR="004A7F26" w:rsidRPr="00B24E06">
              <w:rPr>
                <w:rFonts w:cs="B Nazanin" w:hint="cs"/>
                <w:color w:val="002060"/>
                <w:rtl/>
                <w:lang w:bidi="fa-IR"/>
              </w:rPr>
              <w:t>.......................</w:t>
            </w:r>
          </w:p>
          <w:p w:rsidR="00D902ED" w:rsidRPr="00B24E06" w:rsidRDefault="004B577A" w:rsidP="00B24E06">
            <w:pPr>
              <w:tabs>
                <w:tab w:val="left" w:pos="1860"/>
                <w:tab w:val="right" w:pos="8180"/>
              </w:tabs>
              <w:bidi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 </w:t>
            </w:r>
            <w:r w:rsidR="00A76B36" w:rsidRPr="00B24E06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</w:t>
            </w:r>
            <w:r w:rsidR="00201C01" w:rsidRPr="00B24E06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  </w:t>
            </w:r>
            <w:r w:rsidR="00A76B36" w:rsidRPr="00B24E06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فرم شماره 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: 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فرم هزينه</w:t>
            </w:r>
            <w:r w:rsidR="009A72F4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‌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هاي انجام يافته از محل 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اعتبار پژوهشي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</w:t>
            </w:r>
            <w:r w:rsidR="009A72F4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</w:t>
            </w:r>
            <w:r w:rsidR="00201C01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</w:t>
            </w:r>
            <w:r w:rsidR="00A76B36" w:rsidRPr="00B24E06">
              <w:rPr>
                <w:rFonts w:cs="B Nazanin" w:hint="cs"/>
                <w:color w:val="002060"/>
                <w:rtl/>
              </w:rPr>
              <w:t>تاريخ:</w:t>
            </w:r>
            <w:r w:rsidR="004A7F26" w:rsidRPr="00B24E06">
              <w:rPr>
                <w:rFonts w:cs="B Nazanin" w:hint="cs"/>
                <w:color w:val="002060"/>
                <w:rtl/>
              </w:rPr>
              <w:t xml:space="preserve"> </w:t>
            </w:r>
            <w:r w:rsidR="004A7F26" w:rsidRPr="00B24E06">
              <w:rPr>
                <w:rFonts w:cs="B Nazanin" w:hint="cs"/>
                <w:color w:val="002060"/>
                <w:rtl/>
                <w:lang w:bidi="fa-IR"/>
              </w:rPr>
              <w:t>.......................</w:t>
            </w:r>
          </w:p>
          <w:p w:rsidR="00BE6374" w:rsidRPr="00B24E06" w:rsidRDefault="00D902ED" w:rsidP="00B24E06">
            <w:pPr>
              <w:tabs>
                <w:tab w:val="left" w:pos="1860"/>
                <w:tab w:val="right" w:pos="8180"/>
              </w:tabs>
              <w:bidi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</w:t>
            </w:r>
            <w:r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</w:t>
            </w:r>
            <w:r w:rsidRPr="00B24E06">
              <w:rPr>
                <w:rFonts w:cs="B Nazanin" w:hint="cs"/>
                <w:color w:val="002060"/>
                <w:rtl/>
              </w:rPr>
              <w:t>پيوست:</w:t>
            </w:r>
            <w:r w:rsidR="004A7F26" w:rsidRPr="00B24E06">
              <w:rPr>
                <w:rFonts w:cs="B Nazanin" w:hint="cs"/>
                <w:color w:val="002060"/>
                <w:rtl/>
              </w:rPr>
              <w:t xml:space="preserve"> </w:t>
            </w:r>
            <w:r w:rsidR="004A7F26" w:rsidRPr="00B24E06">
              <w:rPr>
                <w:rFonts w:cs="B Nazanin" w:hint="cs"/>
                <w:color w:val="002060"/>
                <w:rtl/>
                <w:lang w:bidi="fa-IR"/>
              </w:rPr>
              <w:t>......</w:t>
            </w:r>
            <w:r w:rsidR="00847BA8" w:rsidRPr="00B24E06">
              <w:rPr>
                <w:rFonts w:cs="B Nazanin" w:hint="cs"/>
                <w:color w:val="002060"/>
                <w:rtl/>
                <w:lang w:bidi="fa-IR"/>
              </w:rPr>
              <w:t>.</w:t>
            </w:r>
            <w:r w:rsidR="004A7F26" w:rsidRPr="00B24E06">
              <w:rPr>
                <w:rFonts w:cs="B Nazanin" w:hint="cs"/>
                <w:color w:val="002060"/>
                <w:rtl/>
                <w:lang w:bidi="fa-IR"/>
              </w:rPr>
              <w:t>.............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  </w:t>
            </w:r>
            <w:r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                       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</w:t>
            </w:r>
          </w:p>
          <w:p w:rsidR="00BE6374" w:rsidRPr="00B24E06" w:rsidRDefault="00BE6374" w:rsidP="00B24E06">
            <w:pPr>
              <w:rPr>
                <w:rFonts w:cs="B Nazanin"/>
                <w:color w:val="002060"/>
              </w:rPr>
            </w:pPr>
          </w:p>
        </w:tc>
        <w:tc>
          <w:tcPr>
            <w:tcW w:w="835" w:type="pct"/>
          </w:tcPr>
          <w:p w:rsidR="00BE6374" w:rsidRPr="00B24E06" w:rsidRDefault="004016CE" w:rsidP="00B24E06">
            <w:pPr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/>
                <w:noProof/>
                <w:color w:val="002060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fd5845750ff396ea556ff2410c366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5845750ff396ea556ff2410c366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374" w:rsidRPr="00B24E06" w:rsidRDefault="00A76B36" w:rsidP="00B24E06">
            <w:pPr>
              <w:jc w:val="center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24E06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معاونت پژوهشي و فناوري</w:t>
            </w:r>
          </w:p>
        </w:tc>
      </w:tr>
    </w:tbl>
    <w:p w:rsidR="001C7709" w:rsidRPr="00B24E06" w:rsidRDefault="001C7709" w:rsidP="001C7709">
      <w:pPr>
        <w:bidi/>
        <w:jc w:val="center"/>
        <w:rPr>
          <w:rFonts w:cs="B Nazanin"/>
          <w:b/>
          <w:bCs/>
          <w:color w:val="002060"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1316"/>
      </w:tblGrid>
      <w:tr w:rsidR="00F91E20" w:rsidTr="00B24E06">
        <w:tc>
          <w:tcPr>
            <w:tcW w:w="5000" w:type="pct"/>
          </w:tcPr>
          <w:p w:rsidR="001C7709" w:rsidRPr="00B24E06" w:rsidRDefault="007464E4" w:rsidP="00BA5D4E">
            <w:pPr>
              <w:bidi/>
              <w:spacing w:after="120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معاونت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محترم پ‍ژوهشي دانشكده</w:t>
            </w:r>
            <w:r w:rsidR="00BA5D4E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.....................................</w:t>
            </w:r>
          </w:p>
          <w:p w:rsidR="004B577A" w:rsidRPr="00B24E06" w:rsidRDefault="00A76B36" w:rsidP="00817179">
            <w:pPr>
              <w:bidi/>
              <w:jc w:val="both"/>
              <w:rPr>
                <w:rFonts w:cs="B Nazanin"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با سلام، </w:t>
            </w:r>
            <w:r w:rsidR="00992CB8" w:rsidRPr="00B24E06">
              <w:rPr>
                <w:rFonts w:cs="B Nazanin" w:hint="cs"/>
                <w:color w:val="002060"/>
                <w:rtl/>
                <w:lang w:bidi="fa-IR"/>
              </w:rPr>
              <w:t>احتراماً عطف به قرارداد شماره ............................. مورخ .................................... در خصوص اعتبار پژوهشي سال ........................ اينجانب .................................................. عضو هيات علمي دانشكده</w:t>
            </w:r>
            <w:r w:rsidR="00817179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992CB8" w:rsidRPr="00B24E06">
              <w:rPr>
                <w:rFonts w:cs="B Nazanin" w:hint="cs"/>
                <w:color w:val="002060"/>
                <w:rtl/>
                <w:lang w:bidi="fa-IR"/>
              </w:rPr>
              <w:t xml:space="preserve">........................................... گروه آموزشي ..................................................،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به پيوست</w:t>
            </w:r>
            <w:r w:rsidR="00B04969" w:rsidRPr="00B24E06">
              <w:rPr>
                <w:rFonts w:cs="B Nazanin" w:hint="cs"/>
                <w:color w:val="002060"/>
                <w:rtl/>
                <w:lang w:bidi="fa-IR"/>
              </w:rPr>
              <w:t xml:space="preserve"> .............................. </w:t>
            </w:r>
            <w:r w:rsidR="00D02DD5" w:rsidRPr="00B24E06">
              <w:rPr>
                <w:rFonts w:cs="B Nazanin" w:hint="cs"/>
                <w:color w:val="002060"/>
                <w:rtl/>
                <w:lang w:bidi="fa-IR"/>
              </w:rPr>
              <w:t>فقره فاكتور/ رسيد/ قبض جمعاً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 به مبلغ</w:t>
            </w:r>
            <w:r w:rsidR="00B04969" w:rsidRPr="00B24E06">
              <w:rPr>
                <w:rFonts w:cs="B Nazanin" w:hint="cs"/>
                <w:color w:val="002060"/>
                <w:rtl/>
                <w:lang w:bidi="fa-IR"/>
              </w:rPr>
              <w:t xml:space="preserve"> ......................................................................................... ريال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كه در قالب اعتبار پژوهشي، هزينه شده است، ارسال مي‌گردد. خواهشمند است دستور فرمايند پس از بررسي، نسبت به پرداخت آن از محل  اعتبار پژوهشي </w:t>
            </w:r>
            <w:r w:rsidR="00C67301" w:rsidRPr="00B24E06">
              <w:rPr>
                <w:rFonts w:cs="B Nazanin" w:hint="cs"/>
                <w:color w:val="002060"/>
                <w:rtl/>
                <w:lang w:bidi="fa-IR"/>
              </w:rPr>
              <w:t xml:space="preserve">اختصاص داده شده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به اينجانب،  اقدام لازم را معمول نمايند.</w:t>
            </w:r>
          </w:p>
          <w:p w:rsidR="004B577A" w:rsidRPr="00B24E06" w:rsidRDefault="00BA5D4E" w:rsidP="00992CB8">
            <w:pPr>
              <w:bidi/>
              <w:jc w:val="both"/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شماره حساب: .........................................................</w:t>
            </w:r>
          </w:p>
          <w:p w:rsidR="00BA5D4E" w:rsidRDefault="00A76B36" w:rsidP="00BA5D4E">
            <w:pPr>
              <w:bidi/>
              <w:jc w:val="both"/>
              <w:rPr>
                <w:rFonts w:cs="B Nazanin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کد ملی: ..................................................................</w:t>
            </w:r>
          </w:p>
          <w:p w:rsidR="00650449" w:rsidRDefault="00E87D4B" w:rsidP="00EF3FA2">
            <w:pPr>
              <w:bidi/>
              <w:jc w:val="both"/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شماره تماس</w:t>
            </w:r>
            <w:r w:rsidR="00EF3FA2">
              <w:rPr>
                <w:rFonts w:cs="B Nazanin"/>
                <w:b/>
                <w:bCs/>
                <w:color w:val="002060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:</w:t>
            </w:r>
            <w:r w:rsidR="00EF3FA2">
              <w:rPr>
                <w:rFonts w:cs="B Nazanin"/>
                <w:b/>
                <w:bCs/>
                <w:color w:val="002060"/>
                <w:sz w:val="22"/>
                <w:szCs w:val="22"/>
                <w:lang w:bidi="fa-IR"/>
              </w:rPr>
              <w:t xml:space="preserve">  </w:t>
            </w:r>
            <w:r w:rsidR="00EF3FA2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همراه: </w:t>
            </w:r>
            <w:r w:rsidR="00A76B36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.........................</w:t>
            </w:r>
            <w:r w:rsidR="00EF3FA2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 داخلی: </w:t>
            </w:r>
            <w:r w:rsidR="00A76B36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......................</w:t>
            </w:r>
          </w:p>
          <w:p w:rsidR="00E87D4B" w:rsidRPr="00B24E06" w:rsidRDefault="00E87D4B" w:rsidP="00E87D4B">
            <w:pPr>
              <w:bidi/>
              <w:jc w:val="both"/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  <w:p w:rsidR="00665C09" w:rsidRPr="00B24E06" w:rsidRDefault="00A76B36" w:rsidP="00992CB8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نام و نام خانوادگي عضو هيات علمي</w:t>
            </w:r>
          </w:p>
          <w:p w:rsidR="001C7709" w:rsidRPr="00B24E06" w:rsidRDefault="00665C09" w:rsidP="00992CB8">
            <w:pPr>
              <w:bidi/>
              <w:spacing w:line="216" w:lineRule="auto"/>
              <w:rPr>
                <w:rFonts w:cs="B Nazanin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 </w:t>
            </w:r>
            <w:r w:rsidR="00BE6374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</w:t>
            </w:r>
            <w:r w:rsidR="00636A87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تاريخ و امضاء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665C09" w:rsidRPr="00B24E06" w:rsidRDefault="00665C09" w:rsidP="00665C09">
      <w:pPr>
        <w:bidi/>
        <w:jc w:val="center"/>
        <w:rPr>
          <w:rFonts w:cs="B Nazanin"/>
          <w:b/>
          <w:bCs/>
          <w:color w:val="002060"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1316"/>
      </w:tblGrid>
      <w:tr w:rsidR="00F91E20" w:rsidTr="00B24E06">
        <w:tc>
          <w:tcPr>
            <w:tcW w:w="5000" w:type="pct"/>
          </w:tcPr>
          <w:p w:rsidR="00665C09" w:rsidRPr="00B24E06" w:rsidRDefault="00A76B36" w:rsidP="00992CB8">
            <w:pPr>
              <w:bidi/>
              <w:spacing w:after="120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مدير محترم پژوهشي دانشگاه </w:t>
            </w:r>
          </w:p>
          <w:p w:rsidR="00665C09" w:rsidRDefault="00A76B36" w:rsidP="003250A1">
            <w:pPr>
              <w:bidi/>
              <w:jc w:val="both"/>
              <w:rPr>
                <w:rFonts w:cs="B Nazanin"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color w:val="002060"/>
                <w:rtl/>
                <w:lang w:bidi="fa-IR"/>
              </w:rPr>
              <w:t>با سلام، احتراماً به</w:t>
            </w:r>
            <w:r w:rsidR="004B577A" w:rsidRPr="00B24E06">
              <w:rPr>
                <w:rFonts w:cs="B Nazanin" w:hint="cs"/>
                <w:color w:val="002060"/>
                <w:rtl/>
                <w:lang w:bidi="fa-IR"/>
              </w:rPr>
              <w:t xml:space="preserve"> پيوست</w:t>
            </w:r>
            <w:r w:rsidR="00636A87" w:rsidRPr="00B24E06">
              <w:rPr>
                <w:rFonts w:cs="B Nazanin" w:hint="cs"/>
                <w:color w:val="002060"/>
                <w:rtl/>
                <w:lang w:bidi="fa-IR"/>
              </w:rPr>
              <w:t xml:space="preserve"> ..............</w:t>
            </w:r>
            <w:r w:rsidR="00992CB8" w:rsidRPr="00B24E06">
              <w:rPr>
                <w:rFonts w:cs="B Nazanin" w:hint="cs"/>
                <w:color w:val="002060"/>
                <w:rtl/>
                <w:lang w:bidi="fa-IR"/>
              </w:rPr>
              <w:t>..</w:t>
            </w:r>
            <w:r w:rsidR="00636A87" w:rsidRPr="00B24E06">
              <w:rPr>
                <w:rFonts w:cs="B Nazanin" w:hint="cs"/>
                <w:color w:val="002060"/>
                <w:rtl/>
                <w:lang w:bidi="fa-IR"/>
              </w:rPr>
              <w:t xml:space="preserve">................ </w:t>
            </w:r>
            <w:r w:rsidR="00D02DD5" w:rsidRPr="00B24E06">
              <w:rPr>
                <w:rFonts w:cs="B Nazanin" w:hint="cs"/>
                <w:color w:val="002060"/>
                <w:rtl/>
                <w:lang w:bidi="fa-IR"/>
              </w:rPr>
              <w:t>فقره فاكتور/ رسيد / قبض جمعاً</w:t>
            </w:r>
            <w:r w:rsidR="004B577A" w:rsidRPr="00B24E06">
              <w:rPr>
                <w:rFonts w:cs="B Nazanin" w:hint="cs"/>
                <w:color w:val="002060"/>
                <w:rtl/>
                <w:lang w:bidi="fa-IR"/>
              </w:rPr>
              <w:t xml:space="preserve"> به مبلغ</w:t>
            </w:r>
            <w:r w:rsidR="009A72F4" w:rsidRPr="00B24E06">
              <w:rPr>
                <w:rFonts w:cs="B Nazanin" w:hint="cs"/>
                <w:color w:val="002060"/>
                <w:rtl/>
                <w:lang w:bidi="fa-IR"/>
              </w:rPr>
              <w:t xml:space="preserve"> ......................................................................................... </w:t>
            </w:r>
            <w:r w:rsidR="004B577A" w:rsidRPr="00B24E06">
              <w:rPr>
                <w:rFonts w:cs="B Nazanin" w:hint="cs"/>
                <w:color w:val="002060"/>
                <w:rtl/>
                <w:lang w:bidi="fa-IR"/>
              </w:rPr>
              <w:t xml:space="preserve">ريال كه در قالب اعتبار پژوهشي، توسط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آقاي</w:t>
            </w:r>
            <w:r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/</w:t>
            </w:r>
            <w:r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خانم .................................................. عضو هيات علمي گروه آموزشي .................................................. اين دانشكده، </w:t>
            </w:r>
            <w:r w:rsidR="004B577A" w:rsidRPr="00B24E06">
              <w:rPr>
                <w:rFonts w:cs="B Nazanin" w:hint="cs"/>
                <w:color w:val="002060"/>
                <w:rtl/>
                <w:lang w:bidi="fa-IR"/>
              </w:rPr>
              <w:t>هزينه شده است، ارسال مي‌گردد.</w:t>
            </w:r>
            <w:r w:rsidR="002E3A62" w:rsidRPr="00B24E06">
              <w:rPr>
                <w:rFonts w:cs="B Nazanin" w:hint="cs"/>
                <w:color w:val="002060"/>
                <w:rtl/>
                <w:lang w:bidi="fa-IR"/>
              </w:rPr>
              <w:t xml:space="preserve"> ضمن تاييد موارد فوق‌الذكر،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خواهشمند است نسبت به پرداخت</w:t>
            </w:r>
            <w:r w:rsidR="00B868D1" w:rsidRPr="00B24E06">
              <w:rPr>
                <w:rFonts w:cs="B Nazanin" w:hint="cs"/>
                <w:color w:val="002060"/>
                <w:rtl/>
                <w:lang w:bidi="fa-IR"/>
              </w:rPr>
              <w:t xml:space="preserve"> مبلغ فوق‌الذكر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از اعتبار اختصاص یافته مذكور</w:t>
            </w:r>
            <w:r w:rsidR="00B868D1" w:rsidRPr="00B24E06">
              <w:rPr>
                <w:rFonts w:cs="B Nazanin" w:hint="cs"/>
                <w:color w:val="002060"/>
                <w:rtl/>
                <w:lang w:bidi="fa-IR"/>
              </w:rPr>
              <w:t xml:space="preserve">،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اقدامات لازم مبذول گردد.</w:t>
            </w:r>
          </w:p>
          <w:p w:rsidR="00650449" w:rsidRPr="00B24E06" w:rsidRDefault="00650449" w:rsidP="00650449">
            <w:pPr>
              <w:bidi/>
              <w:jc w:val="both"/>
              <w:rPr>
                <w:rFonts w:cs="B Nazanin"/>
                <w:color w:val="002060"/>
                <w:sz w:val="16"/>
                <w:szCs w:val="16"/>
                <w:rtl/>
                <w:lang w:bidi="fa-IR"/>
              </w:rPr>
            </w:pPr>
          </w:p>
          <w:p w:rsidR="00665C09" w:rsidRPr="00B24E06" w:rsidRDefault="00A76B36" w:rsidP="00992CB8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نام و نام خانوادگي معاون پژوهشي دانشكده</w:t>
            </w:r>
          </w:p>
          <w:p w:rsidR="00665C09" w:rsidRPr="00B24E06" w:rsidRDefault="00A76B36" w:rsidP="00992CB8">
            <w:pPr>
              <w:bidi/>
              <w:spacing w:line="216" w:lineRule="auto"/>
              <w:rPr>
                <w:rFonts w:cs="B Nazanin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                 </w:t>
            </w:r>
            <w:r w:rsidR="00A634D5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تاريخ و امضاء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927A3B" w:rsidRPr="00B24E06" w:rsidRDefault="00927A3B" w:rsidP="00927A3B">
      <w:pPr>
        <w:bidi/>
        <w:jc w:val="center"/>
        <w:rPr>
          <w:rFonts w:cs="B Nazanin"/>
          <w:b/>
          <w:bCs/>
          <w:color w:val="002060"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1316"/>
      </w:tblGrid>
      <w:tr w:rsidR="00F91E20" w:rsidTr="00B24E06">
        <w:tc>
          <w:tcPr>
            <w:tcW w:w="5000" w:type="pct"/>
          </w:tcPr>
          <w:p w:rsidR="00927A3B" w:rsidRPr="00B24E06" w:rsidRDefault="00A76B36" w:rsidP="00992CB8">
            <w:pPr>
              <w:bidi/>
              <w:spacing w:after="120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معاونت محترم پژوهشي و فناوري دانشگاه </w:t>
            </w:r>
          </w:p>
          <w:p w:rsidR="007D134D" w:rsidRPr="00B24E06" w:rsidRDefault="00927A3B" w:rsidP="004B5DB0">
            <w:pPr>
              <w:bidi/>
              <w:jc w:val="both"/>
              <w:rPr>
                <w:rFonts w:cs="B Nazanin"/>
                <w:color w:val="002060"/>
                <w:sz w:val="16"/>
                <w:szCs w:val="16"/>
                <w:rtl/>
                <w:lang w:bidi="fa-IR"/>
              </w:rPr>
            </w:pP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با سلام، احتراماً </w:t>
            </w:r>
            <w:r w:rsidR="008C5024" w:rsidRPr="00B24E06">
              <w:rPr>
                <w:rFonts w:cs="B Nazanin" w:hint="cs"/>
                <w:color w:val="002060"/>
                <w:rtl/>
                <w:lang w:bidi="fa-IR"/>
              </w:rPr>
              <w:t>موارد فوق مورد تاييد مي‌باشد. خواهشمند است</w:t>
            </w:r>
            <w:r w:rsidR="00A76B36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992CB8" w:rsidRPr="00B24E06">
              <w:rPr>
                <w:rFonts w:cs="B Nazanin" w:hint="cs"/>
                <w:color w:val="002060"/>
                <w:rtl/>
                <w:lang w:bidi="fa-IR"/>
              </w:rPr>
              <w:t xml:space="preserve">عطف به قرارداد شماره ............................. مورخ .................................... و </w:t>
            </w:r>
            <w:r w:rsidR="00BE6374" w:rsidRPr="00B24E06">
              <w:rPr>
                <w:rFonts w:cs="B Nazanin" w:hint="cs"/>
                <w:color w:val="002060"/>
                <w:rtl/>
                <w:lang w:bidi="fa-IR"/>
              </w:rPr>
              <w:t>عطف به دستورالعمل اجرایی تخصيص اعتبار پژوهشي به اعضاي هيأت علمي دانشگاه</w:t>
            </w:r>
            <w:r w:rsidR="00D02DD5" w:rsidRPr="00B24E06">
              <w:rPr>
                <w:rFonts w:cs="B Nazanin" w:hint="cs"/>
                <w:color w:val="002060"/>
                <w:rtl/>
                <w:lang w:bidi="fa-IR"/>
              </w:rPr>
              <w:t>،</w:t>
            </w:r>
            <w:r w:rsidR="00BE6374" w:rsidRPr="00B24E06">
              <w:rPr>
                <w:rFonts w:cs="B Nazanin" w:hint="cs"/>
                <w:color w:val="002060"/>
                <w:rtl/>
                <w:lang w:bidi="fa-IR"/>
              </w:rPr>
              <w:t xml:space="preserve"> مصوب</w:t>
            </w:r>
            <w:r w:rsidR="00636A87" w:rsidRPr="00B24E06">
              <w:rPr>
                <w:rFonts w:cs="B Nazanin" w:hint="cs"/>
                <w:color w:val="002060"/>
                <w:rtl/>
                <w:lang w:bidi="fa-IR"/>
              </w:rPr>
              <w:t xml:space="preserve"> مورخ</w:t>
            </w:r>
            <w:r w:rsidR="00BA5D4E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4B5DB0">
              <w:rPr>
                <w:rFonts w:cs="B Nazanin" w:hint="cs"/>
                <w:color w:val="002060"/>
                <w:rtl/>
                <w:lang w:bidi="fa-IR"/>
              </w:rPr>
              <w:t>04/11/1401</w:t>
            </w:r>
            <w:r w:rsidR="00E60DA6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BE6374" w:rsidRPr="00B24E06">
              <w:rPr>
                <w:rFonts w:cs="B Nazanin" w:hint="cs"/>
                <w:color w:val="002060"/>
                <w:rtl/>
                <w:lang w:bidi="fa-IR"/>
              </w:rPr>
              <w:t>شورای دانشگاه</w:t>
            </w:r>
            <w:r w:rsidR="00A76B36" w:rsidRPr="00B24E06">
              <w:rPr>
                <w:rFonts w:cs="B Nazanin" w:hint="cs"/>
                <w:color w:val="002060"/>
                <w:rtl/>
                <w:lang w:bidi="fa-IR"/>
              </w:rPr>
              <w:t>،</w:t>
            </w:r>
            <w:r w:rsidR="00BE6374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8C5024" w:rsidRPr="00B24E06">
              <w:rPr>
                <w:rFonts w:cs="B Nazanin" w:hint="cs"/>
                <w:color w:val="002060"/>
                <w:rtl/>
                <w:lang w:bidi="fa-IR"/>
              </w:rPr>
              <w:t>دستور اقدام مقتضي در خصوص</w:t>
            </w:r>
            <w:r w:rsidR="00A634D5" w:rsidRPr="00B24E06">
              <w:rPr>
                <w:rFonts w:cs="B Nazanin" w:hint="cs"/>
                <w:color w:val="002060"/>
                <w:rtl/>
                <w:lang w:bidi="fa-IR"/>
              </w:rPr>
              <w:t xml:space="preserve"> پرداخت</w:t>
            </w:r>
            <w:r w:rsidR="0061076F" w:rsidRPr="00B24E06">
              <w:rPr>
                <w:rFonts w:cs="B Nazanin" w:hint="cs"/>
                <w:color w:val="002060"/>
                <w:rtl/>
                <w:lang w:bidi="fa-IR"/>
              </w:rPr>
              <w:t xml:space="preserve"> مبلغ ............................................. </w:t>
            </w:r>
            <w:r w:rsidR="00A634D5" w:rsidRPr="00B24E06">
              <w:rPr>
                <w:rFonts w:cs="B Nazanin" w:hint="cs"/>
                <w:color w:val="002060"/>
                <w:rtl/>
                <w:lang w:bidi="fa-IR"/>
              </w:rPr>
              <w:t>از اعتبار اختصاص یافته به آقاي</w:t>
            </w:r>
            <w:r w:rsidR="00636A87"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="00A634D5" w:rsidRPr="00B24E06">
              <w:rPr>
                <w:rFonts w:cs="B Nazanin" w:hint="cs"/>
                <w:color w:val="002060"/>
                <w:rtl/>
                <w:lang w:bidi="fa-IR"/>
              </w:rPr>
              <w:t>/</w:t>
            </w:r>
            <w:r w:rsidR="00636A87"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="00A634D5" w:rsidRPr="00B24E06">
              <w:rPr>
                <w:rFonts w:cs="B Nazanin" w:hint="cs"/>
                <w:color w:val="002060"/>
                <w:rtl/>
                <w:lang w:bidi="fa-IR"/>
              </w:rPr>
              <w:t>خانم ......................................................</w:t>
            </w:r>
            <w:r w:rsidR="008C5024" w:rsidRPr="00B24E06">
              <w:rPr>
                <w:rFonts w:cs="B Nazanin" w:hint="cs"/>
                <w:color w:val="002060"/>
                <w:rtl/>
                <w:lang w:bidi="fa-IR"/>
              </w:rPr>
              <w:t xml:space="preserve"> مبذول گردد. </w:t>
            </w:r>
          </w:p>
          <w:p w:rsidR="00650449" w:rsidRDefault="00650449" w:rsidP="00650449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</w:p>
          <w:p w:rsidR="00927A3B" w:rsidRPr="00B24E06" w:rsidRDefault="00A76B36" w:rsidP="009E3DDB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سید محمدرضا اسدی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</w:t>
            </w:r>
            <w:r w:rsidR="00605C05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</w:t>
            </w:r>
            <w:r w:rsidR="008D099C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دکتر </w:t>
            </w:r>
            <w:r w:rsidR="009E3DDB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موسی ترابی گیگلو</w:t>
            </w:r>
          </w:p>
          <w:p w:rsidR="00927A3B" w:rsidRPr="00B24E06" w:rsidRDefault="00A76B36" w:rsidP="00650449">
            <w:pPr>
              <w:bidi/>
              <w:spacing w:line="216" w:lineRule="auto"/>
              <w:rPr>
                <w:rFonts w:cs="B Nazanin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رئیس اداره پشتیبانی امور پژوهشی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</w:t>
            </w:r>
            <w:r w:rsidR="00A634D5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</w:t>
            </w:r>
            <w:r w:rsidR="00847BA8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</w:t>
            </w:r>
            <w:r w:rsidR="008C5024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مدير امور پژوهشي دانشگاه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8C5024" w:rsidRPr="00B24E06" w:rsidRDefault="008C5024" w:rsidP="008C5024">
      <w:pPr>
        <w:bidi/>
        <w:jc w:val="center"/>
        <w:rPr>
          <w:rFonts w:cs="B Nazanin"/>
          <w:b/>
          <w:bCs/>
          <w:color w:val="002060"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16"/>
      </w:tblGrid>
      <w:tr w:rsidR="00F91E20" w:rsidTr="00B24E06">
        <w:tc>
          <w:tcPr>
            <w:tcW w:w="5000" w:type="pct"/>
          </w:tcPr>
          <w:p w:rsidR="00ED3014" w:rsidRPr="00B24E06" w:rsidRDefault="00A76B36" w:rsidP="00992CB8">
            <w:pPr>
              <w:bidi/>
              <w:spacing w:after="120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امور مالي معاونت پژوهشي و فناوري دانشگاه</w:t>
            </w:r>
          </w:p>
          <w:p w:rsidR="007D134D" w:rsidRPr="00B24E06" w:rsidRDefault="00ED3014" w:rsidP="00BA5D4E">
            <w:pPr>
              <w:bidi/>
              <w:jc w:val="both"/>
              <w:rPr>
                <w:rFonts w:cs="B Nazanin"/>
                <w:color w:val="002060"/>
                <w:sz w:val="16"/>
                <w:szCs w:val="16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پرداخت مبلغ ............................................... ريال از اعتبار اختصاص یافته به آقاي</w:t>
            </w:r>
            <w:r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/</w:t>
            </w:r>
            <w:r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خانم ..................................................... با رعايت قوانين و مقررات بلامانع مي‌باشد.</w:t>
            </w:r>
          </w:p>
          <w:p w:rsidR="00ED3014" w:rsidRPr="00B24E06" w:rsidRDefault="00A76B36" w:rsidP="00650449">
            <w:pPr>
              <w:pStyle w:val="BlockText"/>
              <w:spacing w:line="216" w:lineRule="auto"/>
              <w:ind w:left="3162" w:firstLine="438"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BA5D4E"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18778D"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650449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</w:t>
            </w:r>
            <w:r w:rsidR="0018778D"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 </w:t>
            </w:r>
            <w:r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8D099C"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دکتر </w:t>
            </w:r>
            <w:r w:rsidR="004016CE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جبرائیل رزمجو</w:t>
            </w:r>
          </w:p>
          <w:p w:rsidR="008C5024" w:rsidRPr="00B24E06" w:rsidRDefault="00ED3014" w:rsidP="00992CB8">
            <w:pPr>
              <w:bidi/>
              <w:spacing w:line="216" w:lineRule="auto"/>
              <w:jc w:val="both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                              معاون پژوهشي و فنّاوري دانشگاه</w:t>
            </w:r>
          </w:p>
        </w:tc>
      </w:tr>
    </w:tbl>
    <w:p w:rsidR="00725966" w:rsidRDefault="00725966" w:rsidP="00BA5D4E">
      <w:pPr>
        <w:bidi/>
        <w:rPr>
          <w:color w:val="002060"/>
          <w:rtl/>
          <w:lang w:bidi="fa-IR"/>
        </w:rPr>
      </w:pPr>
    </w:p>
    <w:tbl>
      <w:tblPr>
        <w:tblW w:w="4965" w:type="pct"/>
        <w:tblInd w:w="8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tblLook w:val="01E0" w:firstRow="1" w:lastRow="1" w:firstColumn="1" w:lastColumn="1" w:noHBand="0" w:noVBand="0"/>
      </w:tblPr>
      <w:tblGrid>
        <w:gridCol w:w="9344"/>
        <w:gridCol w:w="1889"/>
      </w:tblGrid>
      <w:tr w:rsidR="004A5C18" w:rsidTr="009B50E5">
        <w:trPr>
          <w:trHeight w:val="1590"/>
        </w:trPr>
        <w:tc>
          <w:tcPr>
            <w:tcW w:w="4159" w:type="pct"/>
          </w:tcPr>
          <w:p w:rsidR="004A5C18" w:rsidRPr="00B24E06" w:rsidRDefault="004A5C18" w:rsidP="009D4C33">
            <w:pPr>
              <w:bidi/>
              <w:rPr>
                <w:rFonts w:cs="B Nazanin"/>
                <w:color w:val="002060"/>
                <w:rtl/>
              </w:rPr>
            </w:pPr>
            <w:r w:rsidRPr="00B24E06">
              <w:rPr>
                <w:rFonts w:cs="B Nazanin" w:hint="cs"/>
                <w:color w:val="002060"/>
                <w:rtl/>
              </w:rPr>
              <w:lastRenderedPageBreak/>
              <w:t xml:space="preserve">                                                                                                                                   شماره: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.......................</w:t>
            </w:r>
          </w:p>
          <w:p w:rsidR="004A5C18" w:rsidRPr="00B24E06" w:rsidRDefault="00F84D8F" w:rsidP="004A5C18">
            <w:pPr>
              <w:tabs>
                <w:tab w:val="left" w:pos="1860"/>
                <w:tab w:val="right" w:pos="8180"/>
              </w:tabs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            </w:t>
            </w:r>
            <w:r w:rsidR="004A5C18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      </w:t>
            </w:r>
            <w:r w:rsidR="004A5C18" w:rsidRPr="00F84D8F">
              <w:rPr>
                <w:rFonts w:cs="B Nazanin"/>
                <w:b/>
                <w:bCs/>
                <w:color w:val="002060"/>
                <w:sz w:val="26"/>
                <w:szCs w:val="26"/>
                <w:rtl/>
                <w:lang w:bidi="fa-IR"/>
              </w:rPr>
              <w:t>صورت ر</w:t>
            </w:r>
            <w:r w:rsidR="004A5C18" w:rsidRPr="00F84D8F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ی</w:t>
            </w:r>
            <w:r w:rsidR="004A5C18" w:rsidRPr="00F84D8F">
              <w:rPr>
                <w:rFonts w:cs="B Nazanin" w:hint="eastAsia"/>
                <w:b/>
                <w:bCs/>
                <w:color w:val="002060"/>
                <w:sz w:val="26"/>
                <w:szCs w:val="26"/>
                <w:rtl/>
                <w:lang w:bidi="fa-IR"/>
              </w:rPr>
              <w:t>زپرداخت</w:t>
            </w:r>
            <w:r w:rsidR="004A5C18" w:rsidRPr="00F84D8F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ی</w:t>
            </w:r>
            <w:r w:rsidR="004A5C18" w:rsidRPr="00F84D8F">
              <w:rPr>
                <w:rFonts w:cs="B Nazanin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بابت قرارداد پژوهش</w:t>
            </w:r>
            <w:r w:rsidR="004A5C18" w:rsidRPr="00F84D8F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ی</w:t>
            </w:r>
            <w:r w:rsidR="004A5C18" w:rsidRPr="00F84D8F">
              <w:rPr>
                <w:rFonts w:cs="B Nazanin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گرنت</w:t>
            </w:r>
            <w:r w:rsidR="004A5C18" w:rsidRPr="004A5C18">
              <w:rPr>
                <w:rFonts w:cs="B Nazanin"/>
                <w:color w:val="002060"/>
                <w:sz w:val="28"/>
                <w:szCs w:val="28"/>
                <w:rtl/>
              </w:rPr>
              <w:t xml:space="preserve"> </w:t>
            </w:r>
            <w:r w:rsidR="004A5C18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  </w:t>
            </w:r>
            <w:r w:rsidR="004A5C18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</w:t>
            </w:r>
            <w:r w:rsidR="004A5C18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   </w:t>
            </w:r>
            <w:r w:rsidR="004A5C18" w:rsidRPr="00B24E06">
              <w:rPr>
                <w:rFonts w:cs="B Nazanin" w:hint="cs"/>
                <w:color w:val="002060"/>
                <w:rtl/>
              </w:rPr>
              <w:t xml:space="preserve">تاريخ: </w:t>
            </w:r>
            <w:r w:rsidR="004A5C18" w:rsidRPr="00B24E06">
              <w:rPr>
                <w:rFonts w:cs="B Nazanin" w:hint="cs"/>
                <w:color w:val="002060"/>
                <w:rtl/>
                <w:lang w:bidi="fa-IR"/>
              </w:rPr>
              <w:t>.......................</w:t>
            </w:r>
          </w:p>
          <w:p w:rsidR="004A5C18" w:rsidRPr="00B24E06" w:rsidRDefault="004A5C18" w:rsidP="009D4C33">
            <w:pPr>
              <w:tabs>
                <w:tab w:val="left" w:pos="1860"/>
                <w:tab w:val="right" w:pos="8180"/>
              </w:tabs>
              <w:bidi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</w:t>
            </w:r>
            <w:r w:rsidRPr="00B24E06">
              <w:rPr>
                <w:rFonts w:cs="B Nazanin" w:hint="cs"/>
                <w:color w:val="002060"/>
                <w:rtl/>
              </w:rPr>
              <w:t xml:space="preserve">پيوست: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....................</w:t>
            </w:r>
            <w:r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                                   </w:t>
            </w:r>
          </w:p>
          <w:p w:rsidR="004A5C18" w:rsidRPr="00B24E06" w:rsidRDefault="004A5C18" w:rsidP="009D4C33">
            <w:pPr>
              <w:rPr>
                <w:rFonts w:cs="B Nazanin"/>
                <w:color w:val="002060"/>
              </w:rPr>
            </w:pPr>
          </w:p>
        </w:tc>
        <w:tc>
          <w:tcPr>
            <w:tcW w:w="841" w:type="pct"/>
          </w:tcPr>
          <w:p w:rsidR="004A5C18" w:rsidRPr="00B24E06" w:rsidRDefault="004A5C18" w:rsidP="009D4C33">
            <w:pPr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/>
                <w:noProof/>
                <w:color w:val="002060"/>
              </w:rPr>
              <w:drawing>
                <wp:inline distT="0" distB="0" distL="0" distR="0" wp14:anchorId="09C4E28F" wp14:editId="61344AEF">
                  <wp:extent cx="723900" cy="723900"/>
                  <wp:effectExtent l="0" t="0" r="0" b="0"/>
                  <wp:docPr id="6" name="Picture 6" descr="fd5845750ff396ea556ff2410c366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5845750ff396ea556ff2410c366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C18" w:rsidRPr="00B24E06" w:rsidRDefault="004A5C18" w:rsidP="009D4C33">
            <w:pPr>
              <w:jc w:val="center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24E06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معاونت پژوهشي و فناوري</w:t>
            </w:r>
          </w:p>
        </w:tc>
      </w:tr>
    </w:tbl>
    <w:p w:rsidR="004A5C18" w:rsidRDefault="004A5C18" w:rsidP="004A5C18">
      <w:pPr>
        <w:bidi/>
        <w:rPr>
          <w:color w:val="002060"/>
          <w:rtl/>
          <w:lang w:bidi="fa-IR"/>
        </w:rPr>
      </w:pPr>
    </w:p>
    <w:tbl>
      <w:tblPr>
        <w:tblStyle w:val="TableGrid"/>
        <w:bidiVisual/>
        <w:tblW w:w="4978" w:type="pct"/>
        <w:tblLook w:val="04A0" w:firstRow="1" w:lastRow="0" w:firstColumn="1" w:lastColumn="0" w:noHBand="0" w:noVBand="1"/>
      </w:tblPr>
      <w:tblGrid>
        <w:gridCol w:w="4343"/>
        <w:gridCol w:w="1350"/>
        <w:gridCol w:w="1260"/>
        <w:gridCol w:w="1260"/>
        <w:gridCol w:w="1260"/>
        <w:gridCol w:w="1799"/>
      </w:tblGrid>
      <w:tr w:rsidR="00312C5E" w:rsidRPr="004A5C18" w:rsidTr="00312C5E">
        <w:tc>
          <w:tcPr>
            <w:tcW w:w="5000" w:type="pct"/>
            <w:gridSpan w:val="6"/>
            <w:shd w:val="clear" w:color="auto" w:fill="auto"/>
          </w:tcPr>
          <w:p w:rsidR="00312C5E" w:rsidRPr="004A5C18" w:rsidRDefault="00312C5E" w:rsidP="004636A7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t>صورت ر</w:t>
            </w: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ی</w:t>
            </w:r>
            <w:r w:rsidRPr="004A5C18">
              <w:rPr>
                <w:rFonts w:cs="B Nazanin" w:hint="eastAsia"/>
                <w:b/>
                <w:bCs/>
                <w:color w:val="002060"/>
                <w:sz w:val="22"/>
                <w:szCs w:val="22"/>
                <w:rtl/>
              </w:rPr>
              <w:t>زپرداخت</w:t>
            </w: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ی</w:t>
            </w:r>
            <w:r w:rsidRPr="004A5C18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t xml:space="preserve"> بابت قرارداد پژوهش</w:t>
            </w: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ی</w:t>
            </w:r>
            <w:r w:rsidRPr="004A5C18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t xml:space="preserve"> گرنت آقا</w:t>
            </w: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ی</w:t>
            </w:r>
            <w:r w:rsidRPr="004A5C18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t xml:space="preserve"> / خانم .............................................</w:t>
            </w:r>
          </w:p>
        </w:tc>
      </w:tr>
      <w:tr w:rsidR="004636A7" w:rsidRPr="004A5C18" w:rsidTr="00F84D8F">
        <w:tc>
          <w:tcPr>
            <w:tcW w:w="1926" w:type="pct"/>
            <w:shd w:val="pct12" w:color="auto" w:fill="auto"/>
          </w:tcPr>
          <w:p w:rsidR="00725966" w:rsidRPr="004A5C18" w:rsidRDefault="00725966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موارد هزینه</w:t>
            </w:r>
            <w:r w:rsidRPr="004A5C18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softHyphen/>
            </w: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کرد</w:t>
            </w:r>
          </w:p>
        </w:tc>
        <w:tc>
          <w:tcPr>
            <w:tcW w:w="599" w:type="pct"/>
          </w:tcPr>
          <w:p w:rsidR="00725966" w:rsidRPr="004A5C18" w:rsidRDefault="00725966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1</w:t>
            </w:r>
          </w:p>
        </w:tc>
        <w:tc>
          <w:tcPr>
            <w:tcW w:w="559" w:type="pct"/>
          </w:tcPr>
          <w:p w:rsidR="00725966" w:rsidRPr="004A5C18" w:rsidRDefault="00725966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2</w:t>
            </w:r>
          </w:p>
        </w:tc>
        <w:tc>
          <w:tcPr>
            <w:tcW w:w="559" w:type="pct"/>
          </w:tcPr>
          <w:p w:rsidR="00725966" w:rsidRPr="004A5C18" w:rsidRDefault="00725966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3</w:t>
            </w:r>
          </w:p>
        </w:tc>
        <w:tc>
          <w:tcPr>
            <w:tcW w:w="559" w:type="pct"/>
          </w:tcPr>
          <w:p w:rsidR="00725966" w:rsidRPr="004A5C18" w:rsidRDefault="00725966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4</w:t>
            </w:r>
          </w:p>
        </w:tc>
        <w:tc>
          <w:tcPr>
            <w:tcW w:w="798" w:type="pct"/>
          </w:tcPr>
          <w:p w:rsidR="00725966" w:rsidRPr="004A5C18" w:rsidRDefault="00725966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جمع کل</w:t>
            </w: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خدمات آزمایشگاهی، کارگاهی و میدانی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خرید مواد مصرفی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خرید و تعمیر تجهیزات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F84D8F" w:rsidRPr="004A5C18" w:rsidTr="00F84D8F">
        <w:trPr>
          <w:trHeight w:val="20"/>
        </w:trPr>
        <w:tc>
          <w:tcPr>
            <w:tcW w:w="1926" w:type="pc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حق عضویت در مجامع و انجمن های علمی تخصصی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F84D8F" w:rsidRPr="004A5C18" w:rsidTr="00F84D8F">
        <w:trPr>
          <w:trHeight w:val="20"/>
        </w:trPr>
        <w:tc>
          <w:tcPr>
            <w:tcW w:w="1926" w:type="pc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ثبت اختراع</w:t>
            </w:r>
            <w:r w:rsidR="00F84D8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 xml:space="preserve"> و ثبت ژن و ژنوم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شرکت در همایش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F84D8F" w:rsidRPr="004A5C18" w:rsidTr="00F84D8F">
        <w:trPr>
          <w:trHeight w:val="20"/>
        </w:trPr>
        <w:tc>
          <w:tcPr>
            <w:tcW w:w="1926" w:type="pc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شرکت در کارگاه آموزشی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F84D8F" w:rsidRPr="004A5C18" w:rsidTr="00F84D8F">
        <w:trPr>
          <w:trHeight w:val="20"/>
        </w:trPr>
        <w:tc>
          <w:tcPr>
            <w:tcW w:w="1926" w:type="pc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شرکت در نمایشگاه</w:t>
            </w:r>
            <w:r w:rsidRPr="004A5C18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softHyphen/>
            </w: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های داخلی و خارجی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F84D8F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سفر</w:t>
            </w:r>
            <w:r w:rsidR="00F84D8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های</w:t>
            </w: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 xml:space="preserve"> علمی </w:t>
            </w:r>
            <w:r w:rsidR="00F84D8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خارجی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خرید کتب و نشریات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F84D8F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F84D8F" w:rsidRPr="004A5C18" w:rsidTr="00F84D8F">
        <w:trPr>
          <w:trHeight w:val="20"/>
        </w:trPr>
        <w:tc>
          <w:tcPr>
            <w:tcW w:w="1926" w:type="pct"/>
          </w:tcPr>
          <w:p w:rsidR="00312C5E" w:rsidRPr="004A5C18" w:rsidRDefault="00312C5E" w:rsidP="00F84D8F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خرید نرم افزار</w:t>
            </w:r>
            <w:r w:rsidR="00F84D8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 xml:space="preserve"> و </w:t>
            </w:r>
            <w:r w:rsidR="00F84D8F" w:rsidRPr="00F84D8F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t>عضو</w:t>
            </w:r>
            <w:r w:rsidR="00F84D8F" w:rsidRPr="00F84D8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ی</w:t>
            </w:r>
            <w:r w:rsidR="00F84D8F" w:rsidRPr="00F84D8F">
              <w:rPr>
                <w:rFonts w:cs="B Nazanin" w:hint="eastAsia"/>
                <w:b/>
                <w:bCs/>
                <w:color w:val="002060"/>
                <w:sz w:val="22"/>
                <w:szCs w:val="22"/>
                <w:rtl/>
              </w:rPr>
              <w:t>ت</w:t>
            </w:r>
            <w:r w:rsidR="00F84D8F" w:rsidRPr="00F84D8F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t xml:space="preserve"> در پا</w:t>
            </w:r>
            <w:r w:rsidR="00F84D8F" w:rsidRPr="00F84D8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ی</w:t>
            </w:r>
            <w:r w:rsidR="00F84D8F" w:rsidRPr="00F84D8F">
              <w:rPr>
                <w:rFonts w:cs="B Nazanin" w:hint="eastAsia"/>
                <w:b/>
                <w:bCs/>
                <w:color w:val="002060"/>
                <w:sz w:val="22"/>
                <w:szCs w:val="22"/>
                <w:rtl/>
              </w:rPr>
              <w:t>گاه</w:t>
            </w:r>
            <w:r w:rsidR="00F84D8F">
              <w:rPr>
                <w:rFonts w:ascii="Calibri" w:hAnsi="Calibri" w:cs="Calibri" w:hint="cs"/>
                <w:b/>
                <w:bCs/>
                <w:color w:val="002060"/>
                <w:sz w:val="22"/>
                <w:szCs w:val="22"/>
                <w:rtl/>
              </w:rPr>
              <w:t>‌</w:t>
            </w:r>
            <w:r w:rsidR="00F84D8F" w:rsidRPr="00F84D8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های</w:t>
            </w:r>
            <w:r w:rsidR="00F84D8F" w:rsidRPr="00F84D8F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t xml:space="preserve"> اطلاعات</w:t>
            </w:r>
            <w:r w:rsidR="00F84D8F" w:rsidRPr="00F84D8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ی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چاپ مقاله در نشریات علمی با نمایه معتبر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حق التحقیق دانشجویان دستیار پژوهشی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شرکت دانشجویان تحصیلات تکمیلی در انجمن های علمی و کارگاه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چاپ کتاب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ایاب و ذهاب و شرکت در جلسات هیات مدیره انجمن</w:t>
            </w:r>
            <w:r w:rsidRPr="004A5C18"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  <w:softHyphen/>
            </w: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های علمی، قطب های علمی، کمیته های علمی کنفرانس های معتبر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 w:val="restart"/>
          </w:tcPr>
          <w:p w:rsidR="00312C5E" w:rsidRPr="004A5C18" w:rsidRDefault="00312C5E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هزینه ویراستاری مقاله</w:t>
            </w:r>
            <w:r w:rsidR="00F84D8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 xml:space="preserve"> و کتب بین المللی</w:t>
            </w: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 w:val="restar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A5C18" w:rsidRPr="004A5C18" w:rsidTr="00F84D8F">
        <w:trPr>
          <w:trHeight w:val="20"/>
        </w:trPr>
        <w:tc>
          <w:tcPr>
            <w:tcW w:w="1926" w:type="pct"/>
            <w:vMerge/>
          </w:tcPr>
          <w:p w:rsidR="00312C5E" w:rsidRPr="004A5C18" w:rsidRDefault="00312C5E" w:rsidP="00725966">
            <w:pPr>
              <w:bidi/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59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312C5E" w:rsidRPr="004A5C18" w:rsidRDefault="00312C5E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636A7" w:rsidRPr="004A5C18" w:rsidTr="00F84D8F">
        <w:trPr>
          <w:trHeight w:val="20"/>
        </w:trPr>
        <w:tc>
          <w:tcPr>
            <w:tcW w:w="1926" w:type="pct"/>
          </w:tcPr>
          <w:p w:rsidR="00725966" w:rsidRPr="004A5C18" w:rsidRDefault="00725966" w:rsidP="00725966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سایر..........................</w:t>
            </w:r>
          </w:p>
        </w:tc>
        <w:tc>
          <w:tcPr>
            <w:tcW w:w="599" w:type="pct"/>
          </w:tcPr>
          <w:p w:rsidR="00725966" w:rsidRPr="004A5C18" w:rsidRDefault="00725966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725966" w:rsidRPr="004A5C18" w:rsidRDefault="00725966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725966" w:rsidRPr="004A5C18" w:rsidRDefault="00725966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559" w:type="pct"/>
          </w:tcPr>
          <w:p w:rsidR="00725966" w:rsidRPr="004A5C18" w:rsidRDefault="00725966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725966" w:rsidRPr="004A5C18" w:rsidRDefault="00725966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  <w:tr w:rsidR="004636A7" w:rsidRPr="004A5C18" w:rsidTr="00F84D8F">
        <w:trPr>
          <w:trHeight w:val="20"/>
        </w:trPr>
        <w:tc>
          <w:tcPr>
            <w:tcW w:w="4202" w:type="pct"/>
            <w:gridSpan w:val="5"/>
          </w:tcPr>
          <w:p w:rsidR="004636A7" w:rsidRPr="004A5C18" w:rsidRDefault="004636A7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  <w:r w:rsidRPr="004A5C18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جمع کل</w:t>
            </w:r>
          </w:p>
        </w:tc>
        <w:tc>
          <w:tcPr>
            <w:tcW w:w="798" w:type="pct"/>
            <w:shd w:val="pct12" w:color="auto" w:fill="auto"/>
          </w:tcPr>
          <w:p w:rsidR="004636A7" w:rsidRPr="004A5C18" w:rsidRDefault="004636A7" w:rsidP="00725966">
            <w:pPr>
              <w:bidi/>
              <w:rPr>
                <w:color w:val="002060"/>
                <w:sz w:val="22"/>
                <w:szCs w:val="22"/>
                <w:rtl/>
              </w:rPr>
            </w:pPr>
          </w:p>
        </w:tc>
      </w:tr>
    </w:tbl>
    <w:p w:rsidR="00725966" w:rsidRDefault="00725966" w:rsidP="00725966">
      <w:pPr>
        <w:rPr>
          <w:color w:val="002060"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322"/>
      </w:tblGrid>
      <w:tr w:rsidR="00725966" w:rsidTr="009D4C33">
        <w:tc>
          <w:tcPr>
            <w:tcW w:w="5000" w:type="pct"/>
          </w:tcPr>
          <w:p w:rsidR="00725966" w:rsidRPr="004636A7" w:rsidRDefault="00725966" w:rsidP="009B50E5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636A7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پرداخت هزینه های فوق طبق مدارک پیوستی و</w:t>
            </w:r>
            <w:r w:rsidR="009B50E5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 xml:space="preserve"> دستورالعمل اجرایی تخصیص اعتبار پژوهشی اعضای هیات علمی</w:t>
            </w:r>
            <w:r w:rsidRPr="004636A7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  <w:r w:rsidR="009B50E5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>مصوب</w:t>
            </w:r>
            <w:r w:rsidRPr="004636A7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 xml:space="preserve"> شورای دانشگاه بلامانع است.</w:t>
            </w:r>
          </w:p>
        </w:tc>
      </w:tr>
      <w:tr w:rsidR="00725966" w:rsidTr="009D4C33">
        <w:tc>
          <w:tcPr>
            <w:tcW w:w="5000" w:type="pct"/>
          </w:tcPr>
          <w:p w:rsidR="00725966" w:rsidRPr="004636A7" w:rsidRDefault="00725966" w:rsidP="00312C5E">
            <w:pPr>
              <w:bidi/>
              <w:rPr>
                <w:rFonts w:cs="B Nazanin"/>
                <w:b/>
                <w:bCs/>
                <w:color w:val="002060"/>
                <w:sz w:val="22"/>
                <w:szCs w:val="22"/>
                <w:rtl/>
              </w:rPr>
            </w:pPr>
            <w:r w:rsidRPr="004636A7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</w:rPr>
              <w:t xml:space="preserve">رئیس اداره پشتیبانی امور پژوهشی                                                          مدیر امور پژوهشی دانشگاه </w:t>
            </w:r>
          </w:p>
        </w:tc>
      </w:tr>
    </w:tbl>
    <w:p w:rsidR="00665C09" w:rsidRPr="004B5DB0" w:rsidRDefault="00665C09" w:rsidP="00CE2BDA">
      <w:pPr>
        <w:bidi/>
        <w:rPr>
          <w:rFonts w:cs="B Mitra"/>
          <w:color w:val="002060"/>
          <w:rtl/>
          <w:lang w:bidi="fa-IR"/>
        </w:rPr>
      </w:pPr>
      <w:bookmarkStart w:id="0" w:name="_GoBack"/>
      <w:bookmarkEnd w:id="0"/>
    </w:p>
    <w:sectPr w:rsidR="00665C09" w:rsidRPr="004B5DB0" w:rsidSect="00CE2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325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325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32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857112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84547" o:spid="_x0000_s2049" type="#_x0000_t75" style="position:absolute;margin-left:0;margin-top:0;width:425pt;height:425pt;z-index:-251657216;mso-position-horizontal:center;mso-position-horizontal-relative:margin;mso-position-vertical:center;mso-position-vertical-relative:margin" o:allowincell="f">
          <v:imagedata r:id="rId1" o:title="fd5845750ff396ea556ff2410c3666b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857112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84548" o:spid="_x0000_s2050" type="#_x0000_t75" style="position:absolute;margin-left:0;margin-top:0;width:425pt;height:425pt;z-index:-251656192;mso-position-horizontal:center;mso-position-horizontal-relative:margin;mso-position-vertical:center;mso-position-vertical-relative:margin" o:allowincell="f">
          <v:imagedata r:id="rId1" o:title="fd5845750ff396ea556ff2410c3666b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857112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84546" o:spid="_x0000_s2051" type="#_x0000_t75" style="position:absolute;margin-left:0;margin-top:0;width:425pt;height:425pt;z-index:-251658240;mso-position-horizontal:center;mso-position-horizontal-relative:margin;mso-position-vertical:center;mso-position-vertical-relative:margin" o:allowincell="f">
          <v:imagedata r:id="rId1" o:title="fd5845750ff396ea556ff2410c3666b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09"/>
    <w:rsid w:val="000041ED"/>
    <w:rsid w:val="00010C62"/>
    <w:rsid w:val="00013E8A"/>
    <w:rsid w:val="000226C2"/>
    <w:rsid w:val="000250AE"/>
    <w:rsid w:val="00032DC9"/>
    <w:rsid w:val="00050AC7"/>
    <w:rsid w:val="000562C8"/>
    <w:rsid w:val="000612F7"/>
    <w:rsid w:val="0008355C"/>
    <w:rsid w:val="000A0EF8"/>
    <w:rsid w:val="000B4710"/>
    <w:rsid w:val="000B7A16"/>
    <w:rsid w:val="000C30D5"/>
    <w:rsid w:val="000E0F4A"/>
    <w:rsid w:val="001039E9"/>
    <w:rsid w:val="00105D96"/>
    <w:rsid w:val="00113A13"/>
    <w:rsid w:val="00125B16"/>
    <w:rsid w:val="00153F0D"/>
    <w:rsid w:val="0016141C"/>
    <w:rsid w:val="00187593"/>
    <w:rsid w:val="0018778D"/>
    <w:rsid w:val="001B031A"/>
    <w:rsid w:val="001C7709"/>
    <w:rsid w:val="001D63FB"/>
    <w:rsid w:val="001E5506"/>
    <w:rsid w:val="00201419"/>
    <w:rsid w:val="00201C01"/>
    <w:rsid w:val="002156AF"/>
    <w:rsid w:val="002238A3"/>
    <w:rsid w:val="0022416B"/>
    <w:rsid w:val="002427D4"/>
    <w:rsid w:val="002537BA"/>
    <w:rsid w:val="0025595E"/>
    <w:rsid w:val="0029269A"/>
    <w:rsid w:val="002979B9"/>
    <w:rsid w:val="002B2784"/>
    <w:rsid w:val="002D6703"/>
    <w:rsid w:val="002E3A62"/>
    <w:rsid w:val="002F6F75"/>
    <w:rsid w:val="00312C5E"/>
    <w:rsid w:val="0031781B"/>
    <w:rsid w:val="003250A1"/>
    <w:rsid w:val="00361846"/>
    <w:rsid w:val="003827F2"/>
    <w:rsid w:val="003853B1"/>
    <w:rsid w:val="00385494"/>
    <w:rsid w:val="003A65B7"/>
    <w:rsid w:val="003B096E"/>
    <w:rsid w:val="003B5687"/>
    <w:rsid w:val="004016CE"/>
    <w:rsid w:val="00435B75"/>
    <w:rsid w:val="0044151B"/>
    <w:rsid w:val="004507E8"/>
    <w:rsid w:val="004636A7"/>
    <w:rsid w:val="0047317B"/>
    <w:rsid w:val="00481683"/>
    <w:rsid w:val="004A301D"/>
    <w:rsid w:val="004A5C18"/>
    <w:rsid w:val="004A7F26"/>
    <w:rsid w:val="004B577A"/>
    <w:rsid w:val="004B5BDA"/>
    <w:rsid w:val="004B5DB0"/>
    <w:rsid w:val="004E0052"/>
    <w:rsid w:val="004F4641"/>
    <w:rsid w:val="00513555"/>
    <w:rsid w:val="00517F6E"/>
    <w:rsid w:val="00520D3D"/>
    <w:rsid w:val="00542619"/>
    <w:rsid w:val="00575591"/>
    <w:rsid w:val="005A1B39"/>
    <w:rsid w:val="005C4431"/>
    <w:rsid w:val="00605C05"/>
    <w:rsid w:val="0061076F"/>
    <w:rsid w:val="00610E27"/>
    <w:rsid w:val="0061107B"/>
    <w:rsid w:val="00612DE4"/>
    <w:rsid w:val="00636A87"/>
    <w:rsid w:val="0064165A"/>
    <w:rsid w:val="00650449"/>
    <w:rsid w:val="006572C8"/>
    <w:rsid w:val="00661489"/>
    <w:rsid w:val="00665C09"/>
    <w:rsid w:val="00670215"/>
    <w:rsid w:val="00680836"/>
    <w:rsid w:val="006B1846"/>
    <w:rsid w:val="006B5DF5"/>
    <w:rsid w:val="006D6390"/>
    <w:rsid w:val="006E118F"/>
    <w:rsid w:val="006F282C"/>
    <w:rsid w:val="00700B39"/>
    <w:rsid w:val="00725966"/>
    <w:rsid w:val="007464E4"/>
    <w:rsid w:val="00757F2F"/>
    <w:rsid w:val="00790D2C"/>
    <w:rsid w:val="00792E0A"/>
    <w:rsid w:val="007A19BD"/>
    <w:rsid w:val="007B29F7"/>
    <w:rsid w:val="007B7F21"/>
    <w:rsid w:val="007C0D25"/>
    <w:rsid w:val="007C5851"/>
    <w:rsid w:val="007C5CC1"/>
    <w:rsid w:val="007D134D"/>
    <w:rsid w:val="007E35BE"/>
    <w:rsid w:val="0081146D"/>
    <w:rsid w:val="00812174"/>
    <w:rsid w:val="00817179"/>
    <w:rsid w:val="00844124"/>
    <w:rsid w:val="00847BA8"/>
    <w:rsid w:val="00852CB9"/>
    <w:rsid w:val="00857112"/>
    <w:rsid w:val="00876FB5"/>
    <w:rsid w:val="008863E0"/>
    <w:rsid w:val="00887590"/>
    <w:rsid w:val="0089679B"/>
    <w:rsid w:val="008A6FBE"/>
    <w:rsid w:val="008B2E0F"/>
    <w:rsid w:val="008C5024"/>
    <w:rsid w:val="008D099C"/>
    <w:rsid w:val="008D0AA3"/>
    <w:rsid w:val="008E5A0D"/>
    <w:rsid w:val="00907E90"/>
    <w:rsid w:val="009213D5"/>
    <w:rsid w:val="00923D8D"/>
    <w:rsid w:val="00926B2C"/>
    <w:rsid w:val="009277EF"/>
    <w:rsid w:val="00927A3B"/>
    <w:rsid w:val="0097082B"/>
    <w:rsid w:val="0097412F"/>
    <w:rsid w:val="00992CB8"/>
    <w:rsid w:val="00994066"/>
    <w:rsid w:val="009A439F"/>
    <w:rsid w:val="009A72F4"/>
    <w:rsid w:val="009B3EA0"/>
    <w:rsid w:val="009B50E5"/>
    <w:rsid w:val="009D1226"/>
    <w:rsid w:val="009D4BF3"/>
    <w:rsid w:val="009E3DDB"/>
    <w:rsid w:val="009F3CD3"/>
    <w:rsid w:val="00A05B85"/>
    <w:rsid w:val="00A06317"/>
    <w:rsid w:val="00A15394"/>
    <w:rsid w:val="00A23F0B"/>
    <w:rsid w:val="00A634D5"/>
    <w:rsid w:val="00A63E12"/>
    <w:rsid w:val="00A73CA0"/>
    <w:rsid w:val="00A76B36"/>
    <w:rsid w:val="00A83DCF"/>
    <w:rsid w:val="00A86CFC"/>
    <w:rsid w:val="00AA24CA"/>
    <w:rsid w:val="00AB21F3"/>
    <w:rsid w:val="00AE08E2"/>
    <w:rsid w:val="00AF58B7"/>
    <w:rsid w:val="00B00400"/>
    <w:rsid w:val="00B04969"/>
    <w:rsid w:val="00B133D7"/>
    <w:rsid w:val="00B24DED"/>
    <w:rsid w:val="00B24E06"/>
    <w:rsid w:val="00B31884"/>
    <w:rsid w:val="00B5146D"/>
    <w:rsid w:val="00B51C8C"/>
    <w:rsid w:val="00B52077"/>
    <w:rsid w:val="00B6744B"/>
    <w:rsid w:val="00B8203E"/>
    <w:rsid w:val="00B868D1"/>
    <w:rsid w:val="00B95375"/>
    <w:rsid w:val="00B9716B"/>
    <w:rsid w:val="00BA261D"/>
    <w:rsid w:val="00BA368F"/>
    <w:rsid w:val="00BA36EE"/>
    <w:rsid w:val="00BA5D4E"/>
    <w:rsid w:val="00BE42F5"/>
    <w:rsid w:val="00BE6374"/>
    <w:rsid w:val="00BF21A2"/>
    <w:rsid w:val="00C20C85"/>
    <w:rsid w:val="00C26895"/>
    <w:rsid w:val="00C3377E"/>
    <w:rsid w:val="00C35452"/>
    <w:rsid w:val="00C4195B"/>
    <w:rsid w:val="00C67301"/>
    <w:rsid w:val="00C71B12"/>
    <w:rsid w:val="00C768B3"/>
    <w:rsid w:val="00C83EC2"/>
    <w:rsid w:val="00CB4274"/>
    <w:rsid w:val="00CD17A8"/>
    <w:rsid w:val="00CD223C"/>
    <w:rsid w:val="00CD5DDD"/>
    <w:rsid w:val="00CE2BDA"/>
    <w:rsid w:val="00CE564E"/>
    <w:rsid w:val="00D02DD5"/>
    <w:rsid w:val="00D04AAE"/>
    <w:rsid w:val="00D0755B"/>
    <w:rsid w:val="00D31208"/>
    <w:rsid w:val="00D420E8"/>
    <w:rsid w:val="00D55288"/>
    <w:rsid w:val="00D902ED"/>
    <w:rsid w:val="00D93127"/>
    <w:rsid w:val="00D949CD"/>
    <w:rsid w:val="00DC46AC"/>
    <w:rsid w:val="00DE17DB"/>
    <w:rsid w:val="00DF30F0"/>
    <w:rsid w:val="00DF37BB"/>
    <w:rsid w:val="00DF6D3F"/>
    <w:rsid w:val="00E040D4"/>
    <w:rsid w:val="00E0546F"/>
    <w:rsid w:val="00E30F79"/>
    <w:rsid w:val="00E33CDE"/>
    <w:rsid w:val="00E60401"/>
    <w:rsid w:val="00E60A34"/>
    <w:rsid w:val="00E60DA6"/>
    <w:rsid w:val="00E771A7"/>
    <w:rsid w:val="00E87D4B"/>
    <w:rsid w:val="00EA47C8"/>
    <w:rsid w:val="00EA7780"/>
    <w:rsid w:val="00EB0029"/>
    <w:rsid w:val="00EB33B4"/>
    <w:rsid w:val="00EC0C8C"/>
    <w:rsid w:val="00ED28DA"/>
    <w:rsid w:val="00ED3014"/>
    <w:rsid w:val="00EE6A1E"/>
    <w:rsid w:val="00EF3FA2"/>
    <w:rsid w:val="00F07873"/>
    <w:rsid w:val="00F32ECA"/>
    <w:rsid w:val="00F5475B"/>
    <w:rsid w:val="00F55B79"/>
    <w:rsid w:val="00F572A9"/>
    <w:rsid w:val="00F66E7A"/>
    <w:rsid w:val="00F84D8F"/>
    <w:rsid w:val="00F867CF"/>
    <w:rsid w:val="00F91E20"/>
    <w:rsid w:val="00FA75E3"/>
    <w:rsid w:val="00FB1EB9"/>
    <w:rsid w:val="00FB7D61"/>
    <w:rsid w:val="00FC1C92"/>
    <w:rsid w:val="00FD4B1A"/>
    <w:rsid w:val="00FE0595"/>
    <w:rsid w:val="00FF004B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A1F4FBC-01D6-4A1A-A250-85E9E459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66"/>
    <w:rPr>
      <w:sz w:val="24"/>
      <w:szCs w:val="24"/>
    </w:rPr>
  </w:style>
  <w:style w:type="paragraph" w:styleId="Heading2">
    <w:name w:val="heading 2"/>
    <w:basedOn w:val="Normal"/>
    <w:next w:val="Normal"/>
    <w:qFormat/>
    <w:rsid w:val="00ED3014"/>
    <w:pPr>
      <w:keepNext/>
      <w:bidi/>
      <w:ind w:left="-541" w:firstLine="541"/>
      <w:jc w:val="lowKashida"/>
      <w:outlineLvl w:val="1"/>
    </w:pPr>
    <w:rPr>
      <w:rFonts w:cs="Traditional Arabic"/>
      <w:sz w:val="2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ED3014"/>
    <w:pPr>
      <w:bidi/>
      <w:ind w:left="707" w:firstLine="937"/>
      <w:jc w:val="lowKashida"/>
    </w:pPr>
    <w:rPr>
      <w:rFonts w:cs="Traditional Arabic"/>
      <w:sz w:val="20"/>
      <w:szCs w:val="32"/>
    </w:rPr>
  </w:style>
  <w:style w:type="paragraph" w:styleId="Title">
    <w:name w:val="Title"/>
    <w:basedOn w:val="Normal"/>
    <w:qFormat/>
    <w:rsid w:val="004B577A"/>
    <w:pPr>
      <w:bidi/>
      <w:jc w:val="center"/>
    </w:pPr>
    <w:rPr>
      <w:rFonts w:cs="Zar"/>
      <w:b/>
      <w:bCs/>
      <w:sz w:val="20"/>
      <w:szCs w:val="20"/>
    </w:rPr>
  </w:style>
  <w:style w:type="paragraph" w:styleId="Header">
    <w:name w:val="header"/>
    <w:basedOn w:val="Normal"/>
    <w:link w:val="HeaderChar"/>
    <w:rsid w:val="003250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50A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250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50A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E2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1: درخواست پيش‌پرداخت اعتبار پژوهشي (Grant)</vt:lpstr>
    </vt:vector>
  </TitlesOfParts>
  <Company>MRT www.Win2Farsi.com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1: درخواست پيش‌پرداخت اعتبار پژوهشي (Grant)</dc:title>
  <dc:creator>Yousef Abbaspour-Gilandeh</dc:creator>
  <cp:lastModifiedBy>khanum behrooz</cp:lastModifiedBy>
  <cp:revision>5</cp:revision>
  <cp:lastPrinted>2023-10-07T17:59:00Z</cp:lastPrinted>
  <dcterms:created xsi:type="dcterms:W3CDTF">2023-10-07T17:27:00Z</dcterms:created>
  <dcterms:modified xsi:type="dcterms:W3CDTF">2023-10-08T11:14:00Z</dcterms:modified>
</cp:coreProperties>
</file>