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263C" w14:textId="10283D52" w:rsidR="00556B5A" w:rsidRPr="00556B5A" w:rsidRDefault="00556B5A" w:rsidP="00556B5A">
      <w:pPr>
        <w:bidi/>
        <w:ind w:left="720" w:hanging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56B5A">
        <w:rPr>
          <w:rFonts w:cs="B Nazanin" w:hint="cs"/>
          <w:b/>
          <w:bCs/>
          <w:sz w:val="28"/>
          <w:szCs w:val="28"/>
          <w:rtl/>
          <w:lang w:bidi="fa-IR"/>
        </w:rPr>
        <w:t xml:space="preserve">اقتصاد مقاومتی و مقابله با تحریم ها در دانشگاه محقق اردبیلی </w:t>
      </w:r>
    </w:p>
    <w:p w14:paraId="3766184F" w14:textId="77777777" w:rsidR="00556B5A" w:rsidRDefault="00556B5A" w:rsidP="00556B5A">
      <w:pPr>
        <w:bidi/>
        <w:ind w:left="720" w:hanging="360"/>
        <w:rPr>
          <w:rFonts w:hint="cs"/>
          <w:lang w:bidi="fa-IR"/>
        </w:rPr>
      </w:pPr>
    </w:p>
    <w:p w14:paraId="4D912047" w14:textId="05BA0D27" w:rsidR="00940FCA" w:rsidRPr="00B032B4" w:rsidRDefault="00BD11D5" w:rsidP="00556B5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B032B4">
        <w:rPr>
          <w:rFonts w:cs="B Nazanin" w:hint="cs"/>
          <w:sz w:val="28"/>
          <w:szCs w:val="28"/>
          <w:rtl/>
          <w:lang w:bidi="fa-IR"/>
        </w:rPr>
        <w:t>الکترونیکی نمودن فعالیت‌های</w:t>
      </w:r>
      <w:r w:rsidR="00B032B4" w:rsidRPr="00B032B4">
        <w:rPr>
          <w:rFonts w:cs="B Nazanin" w:hint="cs"/>
          <w:sz w:val="28"/>
          <w:szCs w:val="28"/>
          <w:rtl/>
          <w:lang w:bidi="fa-IR"/>
        </w:rPr>
        <w:t xml:space="preserve"> واحدهای دانشگاه از طریق واگذاری اختیارات امور به واحدها و ایجاد بستر مناسب توسط دانشگاه</w:t>
      </w:r>
    </w:p>
    <w:p w14:paraId="4D973283" w14:textId="5C1F6310" w:rsidR="00B032B4" w:rsidRDefault="00556B5A" w:rsidP="00B032B4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انجام فعالیت‌های اداری دانشگاه ازطریق اتوماسیون اداری دانشگاه و فعالیت‌های اموزشی و دانشجویی از طریق سامانه گلستان به منظور تسریع امور و کاهش هزینه های دانشگاه</w:t>
      </w:r>
    </w:p>
    <w:p w14:paraId="3B28529A" w14:textId="45BAB1BA" w:rsidR="00556B5A" w:rsidRDefault="00556B5A" w:rsidP="00556B5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اجرایی نمودن پیشنهادهای کارکنان دانشگاه در جهت کاهش هزینه ها، تسریع امور و افزایش کیفیت ارائه خدمات </w:t>
      </w:r>
      <w:r w:rsidR="00EC48BA">
        <w:rPr>
          <w:rFonts w:cs="B Nazanin" w:hint="cs"/>
          <w:sz w:val="28"/>
          <w:szCs w:val="28"/>
          <w:rtl/>
        </w:rPr>
        <w:t>از جمله</w:t>
      </w:r>
      <w:r>
        <w:rPr>
          <w:rFonts w:cs="B Nazanin" w:hint="cs"/>
          <w:sz w:val="28"/>
          <w:szCs w:val="28"/>
          <w:rtl/>
        </w:rPr>
        <w:t>:</w:t>
      </w:r>
    </w:p>
    <w:p w14:paraId="5C17775F" w14:textId="3076FAD5" w:rsidR="00556B5A" w:rsidRDefault="00556B5A" w:rsidP="00EC48BA">
      <w:pPr>
        <w:pStyle w:val="ListParagraph"/>
        <w:numPr>
          <w:ilvl w:val="0"/>
          <w:numId w:val="1"/>
        </w:numPr>
        <w:bidi/>
        <w:ind w:left="1721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حذف فرآیندها و مکاتبات غیرضرور</w:t>
      </w:r>
    </w:p>
    <w:p w14:paraId="5F81848F" w14:textId="5DF58EC0" w:rsidR="00556B5A" w:rsidRDefault="00556B5A" w:rsidP="00EC48BA">
      <w:pPr>
        <w:pStyle w:val="ListParagraph"/>
        <w:numPr>
          <w:ilvl w:val="0"/>
          <w:numId w:val="1"/>
        </w:numPr>
        <w:bidi/>
        <w:ind w:left="1721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استفاده از دانشجویان کارشناسی‌ارشد و دکتری تخصصی به صورت کار دانشجویی در امور اجرایی دانشگاه </w:t>
      </w:r>
      <w:r w:rsidR="00EC48BA">
        <w:rPr>
          <w:rFonts w:cs="B Nazanin" w:hint="cs"/>
          <w:sz w:val="28"/>
          <w:szCs w:val="28"/>
          <w:rtl/>
        </w:rPr>
        <w:t>و کاهش هزینه‌های اداری و پشتیبانی دانشگاه</w:t>
      </w:r>
    </w:p>
    <w:p w14:paraId="3072489F" w14:textId="4E390346" w:rsidR="00EC48BA" w:rsidRDefault="00EC48BA" w:rsidP="00EC48B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راه‌اندازی رستوران آزاد در دانشگاه به منظور افزایش کیفیت خدمات و کاهش هزینه‌های سلف سرویس دانشگاه</w:t>
      </w:r>
    </w:p>
    <w:p w14:paraId="7C3F6C04" w14:textId="6D858A0F" w:rsidR="00EC48BA" w:rsidRDefault="00EC48BA" w:rsidP="00EC48B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تشکیل کارگروه اقتصادی دانشگاه با هدف افزایش درآمدهای اختصاصی دانشگاه و فراهم نمودن امکانات فرهنگی و رفاهی برای دانشگاه</w:t>
      </w:r>
    </w:p>
    <w:p w14:paraId="370E61E1" w14:textId="6EB0403A" w:rsidR="00EC48BA" w:rsidRDefault="00EC48BA" w:rsidP="00EC48B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اصلاح و بهینه‌سازی سیستم آبرسانی فضای سبز دانشگاه در جهت افزایش راندمان و جلوگیری از اتلاف منابع و کاهش آب مصرفی دانشگاه</w:t>
      </w:r>
    </w:p>
    <w:p w14:paraId="2D4591EA" w14:textId="77777777" w:rsidR="00EC48BA" w:rsidRDefault="00EC48BA" w:rsidP="00EC48B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تجهیز آزمایشگاه‌ها و کارگاه‌های دانشگاه جهت انجام پروژه‌های اعضای هیات علمی، دانشجویان و ...</w:t>
      </w:r>
    </w:p>
    <w:p w14:paraId="7A9CEFEC" w14:textId="61F48E31" w:rsidR="00EC48BA" w:rsidRDefault="00EC48BA" w:rsidP="00EC48B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احداث گلخانه دانشگاه جهت تامین گل‌های موردنیاز محوطه دانشگاه و کاهش هزینه‌های دانشگاه و ایجاد منابع درآمد برای دانشگاه از این محل</w:t>
      </w:r>
    </w:p>
    <w:p w14:paraId="7DFFD533" w14:textId="33CE6720" w:rsidR="00EC48BA" w:rsidRDefault="00EC48BA" w:rsidP="00EC48B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تصویب طرح تامین حداقل 20%  برق مصرفی دانشگاه از طریق انرژی‌های تجدیدپذیر</w:t>
      </w:r>
    </w:p>
    <w:p w14:paraId="1056F352" w14:textId="25D33D31" w:rsidR="00EC48BA" w:rsidRDefault="00EC48BA" w:rsidP="00EC48B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تعویض پنجره‌های ساختمان‌های قدیمی دانشگاه برای کاهش اتلاف انرژی</w:t>
      </w:r>
    </w:p>
    <w:p w14:paraId="33DF3A32" w14:textId="643E1831" w:rsidR="00EC48BA" w:rsidRDefault="00EC48BA" w:rsidP="00EC48B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ایجاد دانشکده فناوری‌های نوین </w:t>
      </w:r>
      <w:r w:rsidR="00241A46">
        <w:rPr>
          <w:rFonts w:cs="B Nazanin" w:hint="cs"/>
          <w:sz w:val="28"/>
          <w:szCs w:val="28"/>
          <w:rtl/>
        </w:rPr>
        <w:t>برای نفوذ و حل مشکلات بخش‌های مختلف اقتصادی و صنعتی استان و منطقه</w:t>
      </w:r>
    </w:p>
    <w:p w14:paraId="3D330703" w14:textId="6D4C09A5" w:rsidR="00241A46" w:rsidRDefault="00FD0513" w:rsidP="00FD051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FD0513">
        <w:rPr>
          <w:rFonts w:cs="B Nazanin"/>
          <w:sz w:val="28"/>
          <w:szCs w:val="28"/>
          <w:rtl/>
        </w:rPr>
        <w:t>ا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جاد</w:t>
      </w:r>
      <w:r w:rsidRPr="00FD0513">
        <w:rPr>
          <w:rFonts w:cs="B Nazanin"/>
          <w:sz w:val="28"/>
          <w:szCs w:val="28"/>
          <w:rtl/>
        </w:rPr>
        <w:t xml:space="preserve"> شورا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/>
          <w:sz w:val="28"/>
          <w:szCs w:val="28"/>
          <w:rtl/>
        </w:rPr>
        <w:t xml:space="preserve"> ارتباط صنعت و جامعه</w:t>
      </w:r>
      <w:r>
        <w:rPr>
          <w:rFonts w:cs="B Nazanin" w:hint="cs"/>
          <w:sz w:val="28"/>
          <w:szCs w:val="28"/>
          <w:rtl/>
        </w:rPr>
        <w:t xml:space="preserve"> و برگزاری جلسات متعدد برای ایجاد ارتباط با بخشهای اقتصادی استان</w:t>
      </w:r>
    </w:p>
    <w:p w14:paraId="4525E656" w14:textId="77777777" w:rsidR="00FD0513" w:rsidRPr="00FD0513" w:rsidRDefault="00FD0513" w:rsidP="00FD051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FD0513">
        <w:rPr>
          <w:rFonts w:cs="B Nazanin"/>
          <w:sz w:val="28"/>
          <w:szCs w:val="28"/>
          <w:rtl/>
        </w:rPr>
        <w:t>انعقاد 28 مورد قرارداد طرح پژوهش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/>
          <w:sz w:val="28"/>
          <w:szCs w:val="28"/>
          <w:rtl/>
        </w:rPr>
        <w:t xml:space="preserve"> ب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ن</w:t>
      </w:r>
      <w:r w:rsidRPr="00FD0513">
        <w:rPr>
          <w:rFonts w:cs="B Nazanin"/>
          <w:sz w:val="28"/>
          <w:szCs w:val="28"/>
          <w:rtl/>
        </w:rPr>
        <w:t xml:space="preserve"> سازمان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/>
          <w:sz w:val="28"/>
          <w:szCs w:val="28"/>
          <w:rtl/>
        </w:rPr>
        <w:t xml:space="preserve"> با اعتبار ب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ش</w:t>
      </w:r>
      <w:r w:rsidRPr="00FD0513">
        <w:rPr>
          <w:rFonts w:cs="B Nazanin"/>
          <w:sz w:val="28"/>
          <w:szCs w:val="28"/>
          <w:rtl/>
        </w:rPr>
        <w:t xml:space="preserve"> از  6/34 م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ل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ارد</w:t>
      </w:r>
      <w:r w:rsidRPr="00FD0513">
        <w:rPr>
          <w:rFonts w:cs="B Nazanin"/>
          <w:sz w:val="28"/>
          <w:szCs w:val="28"/>
          <w:rtl/>
        </w:rPr>
        <w:t xml:space="preserve"> ر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ال</w:t>
      </w:r>
    </w:p>
    <w:p w14:paraId="143BC165" w14:textId="3A18B997" w:rsidR="00FD0513" w:rsidRDefault="00FD0513" w:rsidP="00FD051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برگزاری کارگاه‌های مرتبط با </w:t>
      </w:r>
      <w:r w:rsidR="00EB6035">
        <w:rPr>
          <w:rFonts w:cs="B Nazanin" w:hint="cs"/>
          <w:sz w:val="28"/>
          <w:szCs w:val="28"/>
          <w:rtl/>
        </w:rPr>
        <w:t xml:space="preserve">حوزه کارآفرینی و </w:t>
      </w:r>
      <w:r>
        <w:rPr>
          <w:rFonts w:cs="B Nazanin" w:hint="cs"/>
          <w:sz w:val="28"/>
          <w:szCs w:val="28"/>
          <w:rtl/>
        </w:rPr>
        <w:t xml:space="preserve">خود کفایی </w:t>
      </w:r>
      <w:r w:rsidR="00EB6035">
        <w:rPr>
          <w:rFonts w:cs="B Nazanin" w:hint="cs"/>
          <w:sz w:val="28"/>
          <w:szCs w:val="28"/>
          <w:rtl/>
        </w:rPr>
        <w:t>ملی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از جمله: </w:t>
      </w:r>
    </w:p>
    <w:p w14:paraId="0A1C4ACE" w14:textId="1552600E" w:rsidR="00FD0513" w:rsidRPr="00FD0513" w:rsidRDefault="00FD0513" w:rsidP="00FD0513">
      <w:pPr>
        <w:pStyle w:val="ListParagraph"/>
        <w:numPr>
          <w:ilvl w:val="0"/>
          <w:numId w:val="1"/>
        </w:numPr>
        <w:bidi/>
        <w:ind w:left="1551"/>
        <w:rPr>
          <w:rFonts w:cs="B Nazanin"/>
          <w:sz w:val="28"/>
          <w:szCs w:val="28"/>
        </w:rPr>
      </w:pPr>
      <w:r w:rsidRPr="00FD0513">
        <w:rPr>
          <w:rFonts w:cs="B Nazanin"/>
          <w:sz w:val="28"/>
          <w:szCs w:val="28"/>
          <w:rtl/>
        </w:rPr>
        <w:lastRenderedPageBreak/>
        <w:t>مونوگراف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/>
          <w:sz w:val="28"/>
          <w:szCs w:val="28"/>
          <w:rtl/>
        </w:rPr>
        <w:t xml:space="preserve"> موفق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ت</w:t>
      </w:r>
      <w:r w:rsidRPr="00FD0513">
        <w:rPr>
          <w:rFonts w:cs="B Nazanin"/>
          <w:sz w:val="28"/>
          <w:szCs w:val="28"/>
          <w:rtl/>
        </w:rPr>
        <w:t xml:space="preserve"> شرکتها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/>
          <w:sz w:val="28"/>
          <w:szCs w:val="28"/>
          <w:rtl/>
        </w:rPr>
        <w:t xml:space="preserve"> کوچک با تأک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د</w:t>
      </w:r>
      <w:r w:rsidRPr="00FD0513">
        <w:rPr>
          <w:rFonts w:cs="B Nazanin"/>
          <w:sz w:val="28"/>
          <w:szCs w:val="28"/>
          <w:rtl/>
        </w:rPr>
        <w:t xml:space="preserve"> بر فرصتها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/>
          <w:sz w:val="28"/>
          <w:szCs w:val="28"/>
          <w:rtl/>
        </w:rPr>
        <w:t xml:space="preserve"> بازار ا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ران</w:t>
      </w:r>
    </w:p>
    <w:p w14:paraId="7A6E81B8" w14:textId="77777777" w:rsidR="00FD0513" w:rsidRPr="00FD0513" w:rsidRDefault="00FD0513" w:rsidP="00FD0513">
      <w:pPr>
        <w:pStyle w:val="ListParagraph"/>
        <w:numPr>
          <w:ilvl w:val="0"/>
          <w:numId w:val="1"/>
        </w:numPr>
        <w:bidi/>
        <w:ind w:left="1551"/>
        <w:rPr>
          <w:rFonts w:cs="B Nazanin"/>
          <w:sz w:val="28"/>
          <w:szCs w:val="28"/>
        </w:rPr>
      </w:pPr>
      <w:r w:rsidRPr="00FD0513">
        <w:rPr>
          <w:rFonts w:cs="B Nazanin" w:hint="eastAsia"/>
          <w:sz w:val="28"/>
          <w:szCs w:val="28"/>
          <w:rtl/>
        </w:rPr>
        <w:t>دانشگاه</w:t>
      </w:r>
      <w:r w:rsidRPr="00FD0513">
        <w:rPr>
          <w:rFonts w:cs="B Nazanin"/>
          <w:sz w:val="28"/>
          <w:szCs w:val="28"/>
          <w:rtl/>
        </w:rPr>
        <w:t xml:space="preserve"> کارآفر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ن</w:t>
      </w:r>
      <w:r w:rsidRPr="00FD0513">
        <w:rPr>
          <w:rFonts w:cs="B Nazanin"/>
          <w:sz w:val="28"/>
          <w:szCs w:val="28"/>
          <w:rtl/>
        </w:rPr>
        <w:t>: الزامات و راهکارها</w:t>
      </w:r>
    </w:p>
    <w:p w14:paraId="7C737B95" w14:textId="77777777" w:rsidR="00FD0513" w:rsidRPr="00FD0513" w:rsidRDefault="00FD0513" w:rsidP="00FD0513">
      <w:pPr>
        <w:pStyle w:val="ListParagraph"/>
        <w:numPr>
          <w:ilvl w:val="0"/>
          <w:numId w:val="1"/>
        </w:numPr>
        <w:bidi/>
        <w:ind w:left="1551"/>
        <w:rPr>
          <w:rFonts w:cs="B Nazanin"/>
          <w:sz w:val="28"/>
          <w:szCs w:val="28"/>
        </w:rPr>
      </w:pPr>
      <w:r w:rsidRPr="00FD0513">
        <w:rPr>
          <w:rFonts w:cs="B Nazanin" w:hint="eastAsia"/>
          <w:sz w:val="28"/>
          <w:szCs w:val="28"/>
          <w:rtl/>
        </w:rPr>
        <w:t>کارآفر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ن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؛</w:t>
      </w:r>
      <w:r w:rsidRPr="00FD0513">
        <w:rPr>
          <w:rFonts w:cs="B Nazanin"/>
          <w:sz w:val="28"/>
          <w:szCs w:val="28"/>
          <w:rtl/>
        </w:rPr>
        <w:t xml:space="preserve"> افسانه 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ا</w:t>
      </w:r>
      <w:r w:rsidRPr="00FD0513">
        <w:rPr>
          <w:rFonts w:cs="B Nazanin"/>
          <w:sz w:val="28"/>
          <w:szCs w:val="28"/>
          <w:rtl/>
        </w:rPr>
        <w:t xml:space="preserve">  واقع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ت</w:t>
      </w:r>
      <w:r w:rsidRPr="00FD0513">
        <w:rPr>
          <w:rFonts w:cs="B Nazanin"/>
          <w:sz w:val="28"/>
          <w:szCs w:val="28"/>
          <w:rtl/>
        </w:rPr>
        <w:t xml:space="preserve"> (تشخ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ص</w:t>
      </w:r>
      <w:r w:rsidRPr="00FD0513">
        <w:rPr>
          <w:rFonts w:cs="B Nazanin"/>
          <w:sz w:val="28"/>
          <w:szCs w:val="28"/>
          <w:rtl/>
        </w:rPr>
        <w:t xml:space="preserve"> فرصت‌ها) </w:t>
      </w:r>
    </w:p>
    <w:p w14:paraId="7558FA30" w14:textId="77777777" w:rsidR="00FD0513" w:rsidRPr="00FD0513" w:rsidRDefault="00FD0513" w:rsidP="00FD0513">
      <w:pPr>
        <w:pStyle w:val="ListParagraph"/>
        <w:numPr>
          <w:ilvl w:val="0"/>
          <w:numId w:val="1"/>
        </w:numPr>
        <w:bidi/>
        <w:ind w:left="1551"/>
        <w:rPr>
          <w:rFonts w:cs="B Nazanin"/>
          <w:sz w:val="28"/>
          <w:szCs w:val="28"/>
        </w:rPr>
      </w:pPr>
      <w:r w:rsidRPr="00FD0513">
        <w:rPr>
          <w:rFonts w:cs="B Nazanin" w:hint="eastAsia"/>
          <w:sz w:val="28"/>
          <w:szCs w:val="28"/>
          <w:rtl/>
        </w:rPr>
        <w:t>در</w:t>
      </w:r>
      <w:r w:rsidRPr="00FD0513">
        <w:rPr>
          <w:rFonts w:cs="B Nazanin"/>
          <w:sz w:val="28"/>
          <w:szCs w:val="28"/>
          <w:rtl/>
        </w:rPr>
        <w:t xml:space="preserve"> جستجو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/>
          <w:sz w:val="28"/>
          <w:szCs w:val="28"/>
          <w:rtl/>
        </w:rPr>
        <w:t xml:space="preserve"> خلاق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ت،</w:t>
      </w:r>
      <w:r w:rsidRPr="00FD0513">
        <w:rPr>
          <w:rFonts w:cs="B Nazanin"/>
          <w:sz w:val="28"/>
          <w:szCs w:val="28"/>
          <w:rtl/>
        </w:rPr>
        <w:t xml:space="preserve"> از خنامان تا استکهلم</w:t>
      </w:r>
    </w:p>
    <w:p w14:paraId="7182F567" w14:textId="77777777" w:rsidR="00FD0513" w:rsidRPr="00FD0513" w:rsidRDefault="00FD0513" w:rsidP="00FD0513">
      <w:pPr>
        <w:pStyle w:val="ListParagraph"/>
        <w:numPr>
          <w:ilvl w:val="0"/>
          <w:numId w:val="1"/>
        </w:numPr>
        <w:bidi/>
        <w:ind w:left="1551"/>
        <w:rPr>
          <w:rFonts w:cs="B Nazanin"/>
          <w:sz w:val="28"/>
          <w:szCs w:val="28"/>
        </w:rPr>
      </w:pPr>
      <w:r w:rsidRPr="00FD0513">
        <w:rPr>
          <w:rFonts w:cs="B Nazanin"/>
          <w:sz w:val="28"/>
          <w:szCs w:val="28"/>
          <w:rtl/>
        </w:rPr>
        <w:t xml:space="preserve"> الماس ر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زه</w:t>
      </w:r>
      <w:r w:rsidRPr="00FD0513">
        <w:rPr>
          <w:rFonts w:cs="B Nazanin"/>
          <w:sz w:val="28"/>
          <w:szCs w:val="28"/>
          <w:rtl/>
        </w:rPr>
        <w:t xml:space="preserve"> ها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/>
          <w:sz w:val="28"/>
          <w:szCs w:val="28"/>
          <w:rtl/>
        </w:rPr>
        <w:t xml:space="preserve"> کارآفر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ن</w:t>
      </w:r>
      <w:r w:rsidRPr="00FD0513">
        <w:rPr>
          <w:rFonts w:cs="B Nazanin" w:hint="cs"/>
          <w:sz w:val="28"/>
          <w:szCs w:val="28"/>
          <w:rtl/>
        </w:rPr>
        <w:t>ی</w:t>
      </w:r>
    </w:p>
    <w:p w14:paraId="7A90F42F" w14:textId="48BA7988" w:rsidR="00FD0513" w:rsidRDefault="00FD0513" w:rsidP="00FD051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انعقاد تفاهم‌نامه همکاری با سازمان‌های اقتصادی و تولیدی از جمله:</w:t>
      </w:r>
    </w:p>
    <w:p w14:paraId="011107D9" w14:textId="77777777" w:rsidR="00FD0513" w:rsidRPr="00FD0513" w:rsidRDefault="00FD0513" w:rsidP="00FD0513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</w:rPr>
      </w:pPr>
      <w:r w:rsidRPr="00FD0513">
        <w:rPr>
          <w:rFonts w:cs="B Nazanin"/>
          <w:sz w:val="28"/>
          <w:szCs w:val="28"/>
          <w:rtl/>
        </w:rPr>
        <w:t>گروه کارخانجات نساج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/>
          <w:sz w:val="28"/>
          <w:szCs w:val="28"/>
          <w:rtl/>
        </w:rPr>
        <w:t xml:space="preserve"> و پوشاک آرتا مد</w:t>
      </w:r>
    </w:p>
    <w:p w14:paraId="0566B12E" w14:textId="77777777" w:rsidR="00FD0513" w:rsidRPr="00FD0513" w:rsidRDefault="00FD0513" w:rsidP="00FD0513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</w:rPr>
      </w:pPr>
      <w:r w:rsidRPr="00FD0513">
        <w:rPr>
          <w:rFonts w:cs="B Nazanin" w:hint="eastAsia"/>
          <w:sz w:val="28"/>
          <w:szCs w:val="28"/>
          <w:rtl/>
        </w:rPr>
        <w:t>شرکت</w:t>
      </w:r>
      <w:r w:rsidRPr="00FD0513">
        <w:rPr>
          <w:rFonts w:cs="B Nazanin"/>
          <w:sz w:val="28"/>
          <w:szCs w:val="28"/>
          <w:rtl/>
        </w:rPr>
        <w:t xml:space="preserve"> داروساز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/>
          <w:sz w:val="28"/>
          <w:szCs w:val="28"/>
          <w:rtl/>
        </w:rPr>
        <w:t xml:space="preserve"> آرتا سرم برکت</w:t>
      </w:r>
    </w:p>
    <w:p w14:paraId="4FA7DEAB" w14:textId="77777777" w:rsidR="00FD0513" w:rsidRPr="00FD0513" w:rsidRDefault="00FD0513" w:rsidP="00FD0513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</w:rPr>
      </w:pPr>
      <w:r w:rsidRPr="00FD0513">
        <w:rPr>
          <w:rFonts w:cs="B Nazanin" w:hint="eastAsia"/>
          <w:sz w:val="28"/>
          <w:szCs w:val="28"/>
          <w:rtl/>
        </w:rPr>
        <w:t>شرکت</w:t>
      </w:r>
      <w:r w:rsidRPr="00FD0513">
        <w:rPr>
          <w:rFonts w:cs="B Nazanin"/>
          <w:sz w:val="28"/>
          <w:szCs w:val="28"/>
          <w:rtl/>
        </w:rPr>
        <w:t xml:space="preserve"> طن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ن</w:t>
      </w:r>
      <w:r w:rsidRPr="00FD0513">
        <w:rPr>
          <w:rFonts w:cs="B Nazanin"/>
          <w:sz w:val="28"/>
          <w:szCs w:val="28"/>
          <w:rtl/>
        </w:rPr>
        <w:t xml:space="preserve"> پ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ک</w:t>
      </w:r>
      <w:r w:rsidRPr="00FD0513">
        <w:rPr>
          <w:rFonts w:cs="B Nazanin"/>
          <w:sz w:val="28"/>
          <w:szCs w:val="28"/>
          <w:rtl/>
        </w:rPr>
        <w:t xml:space="preserve"> سبلان</w:t>
      </w:r>
    </w:p>
    <w:p w14:paraId="76162ADB" w14:textId="77777777" w:rsidR="00FD0513" w:rsidRPr="00FD0513" w:rsidRDefault="00FD0513" w:rsidP="00FD0513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</w:rPr>
      </w:pPr>
      <w:r w:rsidRPr="00FD0513">
        <w:rPr>
          <w:rFonts w:cs="B Nazanin" w:hint="eastAsia"/>
          <w:sz w:val="28"/>
          <w:szCs w:val="28"/>
          <w:rtl/>
        </w:rPr>
        <w:t>شرکت</w:t>
      </w:r>
      <w:r w:rsidRPr="00FD0513">
        <w:rPr>
          <w:rFonts w:cs="B Nazanin"/>
          <w:sz w:val="28"/>
          <w:szCs w:val="28"/>
          <w:rtl/>
        </w:rPr>
        <w:t xml:space="preserve"> آذر ساروج سبلان</w:t>
      </w:r>
    </w:p>
    <w:p w14:paraId="4B770141" w14:textId="77777777" w:rsidR="00FD0513" w:rsidRPr="00FD0513" w:rsidRDefault="00FD0513" w:rsidP="00FD0513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</w:rPr>
      </w:pPr>
      <w:r w:rsidRPr="00FD0513">
        <w:rPr>
          <w:rFonts w:cs="B Nazanin"/>
          <w:sz w:val="28"/>
          <w:szCs w:val="28"/>
          <w:rtl/>
        </w:rPr>
        <w:t xml:space="preserve"> فرمانده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/>
          <w:sz w:val="28"/>
          <w:szCs w:val="28"/>
          <w:rtl/>
        </w:rPr>
        <w:t xml:space="preserve"> مرزبان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/>
          <w:sz w:val="28"/>
          <w:szCs w:val="28"/>
          <w:rtl/>
        </w:rPr>
        <w:t xml:space="preserve"> استان اردب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ل</w:t>
      </w:r>
    </w:p>
    <w:p w14:paraId="2F77F175" w14:textId="77777777" w:rsidR="00FD0513" w:rsidRPr="00FD0513" w:rsidRDefault="00FD0513" w:rsidP="00FD0513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</w:rPr>
      </w:pPr>
      <w:r w:rsidRPr="00FD0513">
        <w:rPr>
          <w:rFonts w:cs="B Nazanin" w:hint="eastAsia"/>
          <w:sz w:val="28"/>
          <w:szCs w:val="28"/>
          <w:rtl/>
        </w:rPr>
        <w:t>شهردار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/>
          <w:sz w:val="28"/>
          <w:szCs w:val="28"/>
          <w:rtl/>
        </w:rPr>
        <w:t xml:space="preserve"> اردب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ل</w:t>
      </w:r>
    </w:p>
    <w:p w14:paraId="2776DCFD" w14:textId="77777777" w:rsidR="00FD0513" w:rsidRPr="00FD0513" w:rsidRDefault="00FD0513" w:rsidP="00FD0513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</w:rPr>
      </w:pPr>
      <w:r w:rsidRPr="00FD0513">
        <w:rPr>
          <w:rFonts w:cs="B Nazanin" w:hint="eastAsia"/>
          <w:sz w:val="28"/>
          <w:szCs w:val="28"/>
          <w:rtl/>
        </w:rPr>
        <w:t>دانشگاه</w:t>
      </w:r>
      <w:r w:rsidRPr="00FD0513">
        <w:rPr>
          <w:rFonts w:cs="B Nazanin"/>
          <w:sz w:val="28"/>
          <w:szCs w:val="28"/>
          <w:rtl/>
        </w:rPr>
        <w:t xml:space="preserve"> علوم پزشک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/>
          <w:sz w:val="28"/>
          <w:szCs w:val="28"/>
          <w:rtl/>
        </w:rPr>
        <w:t xml:space="preserve"> اردب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ل</w:t>
      </w:r>
    </w:p>
    <w:p w14:paraId="16089454" w14:textId="77777777" w:rsidR="00FD0513" w:rsidRPr="00FD0513" w:rsidRDefault="00FD0513" w:rsidP="00FD0513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</w:rPr>
      </w:pPr>
      <w:r w:rsidRPr="00FD0513">
        <w:rPr>
          <w:rFonts w:cs="B Nazanin" w:hint="eastAsia"/>
          <w:sz w:val="28"/>
          <w:szCs w:val="28"/>
          <w:rtl/>
        </w:rPr>
        <w:t>دانشگاه</w:t>
      </w:r>
      <w:r w:rsidRPr="00FD0513">
        <w:rPr>
          <w:rFonts w:cs="B Nazanin"/>
          <w:sz w:val="28"/>
          <w:szCs w:val="28"/>
          <w:rtl/>
        </w:rPr>
        <w:t xml:space="preserve"> فرهنگ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ان</w:t>
      </w:r>
      <w:r w:rsidRPr="00FD0513">
        <w:rPr>
          <w:rFonts w:cs="B Nazanin"/>
          <w:sz w:val="28"/>
          <w:szCs w:val="28"/>
          <w:rtl/>
        </w:rPr>
        <w:t xml:space="preserve"> استان اردب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ل</w:t>
      </w:r>
    </w:p>
    <w:p w14:paraId="622F19C1" w14:textId="77777777" w:rsidR="00FD0513" w:rsidRPr="00FD0513" w:rsidRDefault="00FD0513" w:rsidP="00FD0513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</w:rPr>
      </w:pPr>
      <w:r w:rsidRPr="00FD0513">
        <w:rPr>
          <w:rFonts w:cs="B Nazanin" w:hint="eastAsia"/>
          <w:sz w:val="28"/>
          <w:szCs w:val="28"/>
          <w:rtl/>
        </w:rPr>
        <w:t>بن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اد</w:t>
      </w:r>
      <w:r w:rsidRPr="00FD0513">
        <w:rPr>
          <w:rFonts w:cs="B Nazanin"/>
          <w:sz w:val="28"/>
          <w:szCs w:val="28"/>
          <w:rtl/>
        </w:rPr>
        <w:t xml:space="preserve"> علوم کاربرد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/>
          <w:sz w:val="28"/>
          <w:szCs w:val="28"/>
          <w:rtl/>
        </w:rPr>
        <w:t xml:space="preserve"> راز</w:t>
      </w:r>
      <w:r w:rsidRPr="00FD0513">
        <w:rPr>
          <w:rFonts w:cs="B Nazanin" w:hint="cs"/>
          <w:sz w:val="28"/>
          <w:szCs w:val="28"/>
          <w:rtl/>
        </w:rPr>
        <w:t>ی</w:t>
      </w:r>
    </w:p>
    <w:p w14:paraId="43FBE6A4" w14:textId="77777777" w:rsidR="00FD0513" w:rsidRPr="00FD0513" w:rsidRDefault="00FD0513" w:rsidP="00FD0513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</w:rPr>
      </w:pPr>
      <w:r w:rsidRPr="00FD0513">
        <w:rPr>
          <w:rFonts w:cs="B Nazanin" w:hint="eastAsia"/>
          <w:sz w:val="28"/>
          <w:szCs w:val="28"/>
          <w:rtl/>
        </w:rPr>
        <w:t>پارک</w:t>
      </w:r>
      <w:r w:rsidRPr="00FD0513">
        <w:rPr>
          <w:rFonts w:cs="B Nazanin"/>
          <w:sz w:val="28"/>
          <w:szCs w:val="28"/>
          <w:rtl/>
        </w:rPr>
        <w:t xml:space="preserve"> علم و فناور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/>
          <w:sz w:val="28"/>
          <w:szCs w:val="28"/>
          <w:rtl/>
        </w:rPr>
        <w:t xml:space="preserve"> استان اردب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ل</w:t>
      </w:r>
    </w:p>
    <w:p w14:paraId="31CC0024" w14:textId="77777777" w:rsidR="00FD0513" w:rsidRPr="00FD0513" w:rsidRDefault="00FD0513" w:rsidP="00FD0513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</w:rPr>
      </w:pPr>
      <w:r w:rsidRPr="00FD0513">
        <w:rPr>
          <w:rFonts w:cs="B Nazanin" w:hint="eastAsia"/>
          <w:sz w:val="28"/>
          <w:szCs w:val="28"/>
          <w:rtl/>
        </w:rPr>
        <w:t>اداره</w:t>
      </w:r>
      <w:r w:rsidRPr="00FD0513">
        <w:rPr>
          <w:rFonts w:cs="B Nazanin"/>
          <w:sz w:val="28"/>
          <w:szCs w:val="28"/>
          <w:rtl/>
        </w:rPr>
        <w:t xml:space="preserve"> کل استاندارد استان اردب</w:t>
      </w:r>
      <w:r w:rsidRPr="00FD0513">
        <w:rPr>
          <w:rFonts w:cs="B Nazanin" w:hint="cs"/>
          <w:sz w:val="28"/>
          <w:szCs w:val="28"/>
          <w:rtl/>
        </w:rPr>
        <w:t>ی</w:t>
      </w:r>
      <w:r w:rsidRPr="00FD0513">
        <w:rPr>
          <w:rFonts w:cs="B Nazanin" w:hint="eastAsia"/>
          <w:sz w:val="28"/>
          <w:szCs w:val="28"/>
          <w:rtl/>
        </w:rPr>
        <w:t>ل</w:t>
      </w:r>
    </w:p>
    <w:p w14:paraId="33EAAB8F" w14:textId="7884595C" w:rsidR="00FD0513" w:rsidRDefault="008D2679" w:rsidP="00FD051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فعالیت مرکز رشد واحدهای فناوری دانشگاه و رشد شاخصهای فعالیت این واحد در مقایسه با سال قبل:</w:t>
      </w:r>
    </w:p>
    <w:tbl>
      <w:tblPr>
        <w:bidiVisual/>
        <w:tblW w:w="7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915"/>
        <w:gridCol w:w="710"/>
        <w:gridCol w:w="712"/>
        <w:gridCol w:w="1072"/>
      </w:tblGrid>
      <w:tr w:rsidR="008D2679" w:rsidRPr="008D2679" w14:paraId="19434F24" w14:textId="77777777" w:rsidTr="00AE2569">
        <w:trPr>
          <w:trHeight w:val="814"/>
          <w:jc w:val="center"/>
        </w:trPr>
        <w:tc>
          <w:tcPr>
            <w:tcW w:w="6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2A04F" w14:textId="77777777" w:rsidR="008D2679" w:rsidRPr="008D2679" w:rsidRDefault="008D2679" w:rsidP="008D2679">
            <w:pPr>
              <w:bidi/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79">
              <w:rPr>
                <w:rFonts w:ascii="Trebuchet MS" w:eastAsia="Times New Roman" w:hAnsi="Arial" w:cs="B Nazanin"/>
                <w:b/>
                <w:bCs/>
                <w:color w:val="FFFFFF" w:themeColor="light1"/>
                <w:kern w:val="24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CDCE6" w14:textId="77777777" w:rsidR="008D2679" w:rsidRPr="008D2679" w:rsidRDefault="008D2679" w:rsidP="008D2679">
            <w:pPr>
              <w:bidi/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79">
              <w:rPr>
                <w:rFonts w:ascii="Trebuchet MS" w:eastAsia="Times New Roman" w:hAnsi="Arial" w:cs="B Nazanin"/>
                <w:color w:val="000000" w:themeColor="dark1"/>
                <w:kern w:val="24"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5A78" w14:textId="77777777" w:rsidR="008D2679" w:rsidRPr="008D2679" w:rsidRDefault="008D2679" w:rsidP="008D2679">
            <w:pPr>
              <w:bidi/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79">
              <w:rPr>
                <w:rFonts w:ascii="Trebuchet MS" w:eastAsia="Times New Roman" w:hAnsi="Arial" w:cs="B Nazanin"/>
                <w:color w:val="000000" w:themeColor="dark1"/>
                <w:kern w:val="24"/>
                <w:sz w:val="24"/>
                <w:szCs w:val="24"/>
                <w:rtl/>
                <w:lang w:bidi="fa-IR"/>
              </w:rPr>
              <w:t>سال 96</w:t>
            </w:r>
          </w:p>
        </w:tc>
        <w:tc>
          <w:tcPr>
            <w:tcW w:w="7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26B42" w14:textId="77777777" w:rsidR="008D2679" w:rsidRPr="008D2679" w:rsidRDefault="008D2679" w:rsidP="008D2679">
            <w:pPr>
              <w:bidi/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79">
              <w:rPr>
                <w:rFonts w:ascii="Trebuchet MS" w:eastAsia="Times New Roman" w:hAnsi="Arial" w:cs="B Nazanin"/>
                <w:color w:val="000000" w:themeColor="dark1"/>
                <w:kern w:val="24"/>
                <w:sz w:val="24"/>
                <w:szCs w:val="24"/>
                <w:rtl/>
                <w:lang w:bidi="fa-IR"/>
              </w:rPr>
              <w:t>سال 97</w:t>
            </w:r>
          </w:p>
        </w:tc>
        <w:tc>
          <w:tcPr>
            <w:tcW w:w="10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9AF9F" w14:textId="77777777" w:rsidR="008D2679" w:rsidRPr="008D2679" w:rsidRDefault="008D2679" w:rsidP="008D2679">
            <w:pPr>
              <w:bidi/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79">
              <w:rPr>
                <w:rFonts w:ascii="Trebuchet MS" w:eastAsia="Times New Roman" w:hAnsi="Arial" w:cs="B Nazanin"/>
                <w:color w:val="000000" w:themeColor="dark1"/>
                <w:kern w:val="24"/>
                <w:sz w:val="24"/>
                <w:szCs w:val="24"/>
                <w:rtl/>
                <w:lang w:bidi="fa-IR"/>
              </w:rPr>
              <w:t>در صد افزایش</w:t>
            </w:r>
          </w:p>
        </w:tc>
      </w:tr>
      <w:tr w:rsidR="008D2679" w:rsidRPr="008D2679" w14:paraId="559D1540" w14:textId="77777777" w:rsidTr="00AE2569">
        <w:trPr>
          <w:trHeight w:val="416"/>
          <w:jc w:val="center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FCC87" w14:textId="11EE7D01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b/>
                <w:bCs/>
                <w:color w:val="FFFFFF" w:themeColor="ligh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3694" w14:textId="77777777" w:rsidR="008D2679" w:rsidRPr="008D2679" w:rsidRDefault="008D2679" w:rsidP="008D2679">
            <w:pPr>
              <w:bidi/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79">
              <w:rPr>
                <w:rFonts w:ascii="Trebuchet MS" w:eastAsia="Times New Roman" w:hAnsi="Arial" w:cs="B Nazanin"/>
                <w:color w:val="000000" w:themeColor="dark1"/>
                <w:kern w:val="24"/>
                <w:sz w:val="24"/>
                <w:szCs w:val="24"/>
                <w:rtl/>
                <w:lang w:bidi="fa-IR"/>
              </w:rPr>
              <w:t>پذیرش و جذب ایده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895F2" w14:textId="029AAD20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11</w:t>
            </w:r>
          </w:p>
        </w:tc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3803" w14:textId="41FCCA57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28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A8F6E" w14:textId="5BC42136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155</w:t>
            </w:r>
          </w:p>
        </w:tc>
      </w:tr>
      <w:tr w:rsidR="008D2679" w:rsidRPr="008D2679" w14:paraId="3A124A00" w14:textId="77777777" w:rsidTr="00AE2569">
        <w:trPr>
          <w:trHeight w:val="416"/>
          <w:jc w:val="center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450B20" w14:textId="0D69892F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8D2679">
              <w:rPr>
                <w:rFonts w:ascii="Arial" w:eastAsia="Times New Roman" w:hAnsi="Arial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87A0F" w14:textId="77777777" w:rsidR="008D2679" w:rsidRPr="008D2679" w:rsidRDefault="008D2679" w:rsidP="008D2679">
            <w:pPr>
              <w:bidi/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79">
              <w:rPr>
                <w:rFonts w:ascii="Trebuchet MS" w:eastAsia="Times New Roman" w:hAnsi="Arial" w:cs="B Nazanin"/>
                <w:color w:val="000000" w:themeColor="dark1"/>
                <w:kern w:val="24"/>
                <w:sz w:val="24"/>
                <w:szCs w:val="24"/>
                <w:rtl/>
                <w:lang w:bidi="fa-IR"/>
              </w:rPr>
              <w:t>اختراع ثبت شده واحد ها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441A" w14:textId="5B5F18E0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46B31" w14:textId="739743C7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8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11729" w14:textId="10A940A5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100</w:t>
            </w:r>
          </w:p>
        </w:tc>
      </w:tr>
      <w:tr w:rsidR="008D2679" w:rsidRPr="008D2679" w14:paraId="382CEB2B" w14:textId="77777777" w:rsidTr="00AE2569">
        <w:trPr>
          <w:trHeight w:val="416"/>
          <w:jc w:val="center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ADAE20" w14:textId="24C080DB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8D2679">
              <w:rPr>
                <w:rFonts w:ascii="Arial" w:eastAsia="Times New Roman" w:hAnsi="Arial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DF072" w14:textId="73A9AB7F" w:rsidR="008D2679" w:rsidRPr="008D2679" w:rsidRDefault="008D2679" w:rsidP="008D2679">
            <w:pPr>
              <w:bidi/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79">
              <w:rPr>
                <w:rFonts w:ascii="Trebuchet MS" w:eastAsia="Times New Roman" w:hAnsi="Arial" w:cs="B Nazanin"/>
                <w:color w:val="000000" w:themeColor="dark1"/>
                <w:kern w:val="24"/>
                <w:sz w:val="24"/>
                <w:szCs w:val="24"/>
                <w:rtl/>
                <w:lang w:bidi="fa-IR"/>
              </w:rPr>
              <w:t xml:space="preserve">ثبت اختراع بین المللی 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E11B0" w14:textId="39D97147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0</w:t>
            </w:r>
          </w:p>
        </w:tc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989B2" w14:textId="40C9D6D0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435B2" w14:textId="3B7431DC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100</w:t>
            </w:r>
          </w:p>
        </w:tc>
      </w:tr>
      <w:tr w:rsidR="008D2679" w:rsidRPr="008D2679" w14:paraId="1F4BE046" w14:textId="77777777" w:rsidTr="00AE2569">
        <w:trPr>
          <w:trHeight w:val="416"/>
          <w:jc w:val="center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46B40D" w14:textId="2EA6DC2B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631FC" w14:textId="77777777" w:rsidR="008D2679" w:rsidRPr="008D2679" w:rsidRDefault="008D2679" w:rsidP="008D2679">
            <w:pPr>
              <w:bidi/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79">
              <w:rPr>
                <w:rFonts w:ascii="Trebuchet MS" w:eastAsia="Times New Roman" w:hAnsi="Arial" w:cs="B Nazanin"/>
                <w:color w:val="000000" w:themeColor="dark1"/>
                <w:kern w:val="24"/>
                <w:sz w:val="24"/>
                <w:szCs w:val="24"/>
                <w:rtl/>
                <w:lang w:bidi="fa-IR"/>
              </w:rPr>
              <w:t>جذب سرمایه گذار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87386" w14:textId="2E93C65E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0</w:t>
            </w:r>
          </w:p>
        </w:tc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D9DC" w14:textId="0BEAD3A4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6A244" w14:textId="355E65A1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200</w:t>
            </w:r>
          </w:p>
        </w:tc>
      </w:tr>
      <w:tr w:rsidR="008D2679" w:rsidRPr="008D2679" w14:paraId="7C858103" w14:textId="77777777" w:rsidTr="00AE2569">
        <w:trPr>
          <w:trHeight w:val="416"/>
          <w:jc w:val="center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E7A18A" w14:textId="081C0E8E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8D2679">
              <w:rPr>
                <w:rFonts w:ascii="Arial" w:eastAsia="Times New Roman" w:hAnsi="Arial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D093F" w14:textId="77777777" w:rsidR="008D2679" w:rsidRPr="008D2679" w:rsidRDefault="008D2679" w:rsidP="008D2679">
            <w:pPr>
              <w:bidi/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79">
              <w:rPr>
                <w:rFonts w:ascii="Trebuchet MS" w:eastAsia="Times New Roman" w:hAnsi="Arial" w:cs="B Nazanin"/>
                <w:color w:val="000000" w:themeColor="dark1"/>
                <w:kern w:val="24"/>
                <w:sz w:val="24"/>
                <w:szCs w:val="24"/>
                <w:rtl/>
                <w:lang w:bidi="fa-IR"/>
              </w:rPr>
              <w:t>جذب شتابدهده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6EC1" w14:textId="388CD05B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DDD26" w14:textId="2589C96D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9B806" w14:textId="4627CA28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100</w:t>
            </w:r>
          </w:p>
        </w:tc>
      </w:tr>
      <w:tr w:rsidR="008D2679" w:rsidRPr="008D2679" w14:paraId="472CD0FC" w14:textId="77777777" w:rsidTr="00AE2569">
        <w:trPr>
          <w:trHeight w:val="416"/>
          <w:jc w:val="center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B35131" w14:textId="37670B85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8D2679">
              <w:rPr>
                <w:rFonts w:ascii="Arial" w:eastAsia="Times New Roman" w:hAnsi="Arial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E9D72" w14:textId="77777777" w:rsidR="008D2679" w:rsidRPr="008D2679" w:rsidRDefault="008D2679" w:rsidP="008D2679">
            <w:pPr>
              <w:bidi/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79">
              <w:rPr>
                <w:rFonts w:ascii="Trebuchet MS" w:eastAsia="Times New Roman" w:hAnsi="Arial" w:cs="B Nazanin"/>
                <w:color w:val="000000" w:themeColor="dark1"/>
                <w:kern w:val="24"/>
                <w:sz w:val="24"/>
                <w:szCs w:val="24"/>
                <w:rtl/>
                <w:lang w:bidi="fa-IR"/>
              </w:rPr>
              <w:t>توانمندسازی واحدها و برگزاری دوره ها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CD52" w14:textId="6C925987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9165" w14:textId="6E96D449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4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D8891" w14:textId="51EE2E21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100</w:t>
            </w:r>
          </w:p>
        </w:tc>
      </w:tr>
      <w:tr w:rsidR="008D2679" w:rsidRPr="008D2679" w14:paraId="4003C341" w14:textId="77777777" w:rsidTr="00AE2569">
        <w:trPr>
          <w:trHeight w:val="416"/>
          <w:jc w:val="center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5A1E6C" w14:textId="0731AE0F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b/>
                <w:bCs/>
                <w:color w:val="FFFFFF" w:themeColor="background1"/>
                <w:sz w:val="24"/>
                <w:szCs w:val="24"/>
              </w:rPr>
            </w:pPr>
            <w:r w:rsidRPr="008D2679">
              <w:rPr>
                <w:rFonts w:ascii="Arial" w:eastAsia="Times New Roman" w:hAnsi="Arial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DD274" w14:textId="77777777" w:rsidR="008D2679" w:rsidRPr="008D2679" w:rsidRDefault="008D2679" w:rsidP="008D2679">
            <w:pPr>
              <w:bidi/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79">
              <w:rPr>
                <w:rFonts w:ascii="Trebuchet MS" w:eastAsia="Times New Roman" w:hAnsi="Arial" w:cs="B Nazanin"/>
                <w:color w:val="000000" w:themeColor="dark1"/>
                <w:kern w:val="24"/>
                <w:sz w:val="24"/>
                <w:szCs w:val="24"/>
                <w:rtl/>
                <w:lang w:bidi="fa-IR"/>
              </w:rPr>
              <w:t>وصول مطالبات مرکز(میلیون ریال)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F6EFA" w14:textId="1E655276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1100</w:t>
            </w:r>
          </w:p>
        </w:tc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478F" w14:textId="09EF26C7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1600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31183" w14:textId="6BCC502F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45</w:t>
            </w:r>
          </w:p>
        </w:tc>
      </w:tr>
      <w:tr w:rsidR="008D2679" w:rsidRPr="008D2679" w14:paraId="759E94EE" w14:textId="77777777" w:rsidTr="00AE2569">
        <w:trPr>
          <w:trHeight w:val="433"/>
          <w:jc w:val="center"/>
        </w:trPr>
        <w:tc>
          <w:tcPr>
            <w:tcW w:w="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66768" w14:textId="1206EC60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9F5F8" w14:textId="77777777" w:rsidR="008D2679" w:rsidRPr="008D2679" w:rsidRDefault="008D2679" w:rsidP="008D2679">
            <w:pPr>
              <w:bidi/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8D2679">
              <w:rPr>
                <w:rFonts w:ascii="Trebuchet MS" w:eastAsia="Times New Roman" w:hAnsi="Arial" w:cs="B Nazanin"/>
                <w:color w:val="000000" w:themeColor="dark1"/>
                <w:kern w:val="24"/>
                <w:sz w:val="24"/>
                <w:szCs w:val="24"/>
                <w:rtl/>
                <w:lang w:bidi="fa-IR"/>
              </w:rPr>
              <w:t>مشارکت در برگزاری استارتاپ ویکند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E083A" w14:textId="60FFD04D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0</w:t>
            </w:r>
          </w:p>
        </w:tc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E90CE" w14:textId="497A2956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12DD" w14:textId="38AEC91C" w:rsidR="008D2679" w:rsidRPr="008D2679" w:rsidRDefault="008D2679" w:rsidP="008D2679">
            <w:pPr>
              <w:spacing w:after="0" w:line="276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Trebuchet MS" w:eastAsia="Times New Roman" w:hAnsi="Trebuchet MS" w:cs="B Nazanin" w:hint="cs"/>
                <w:color w:val="000000" w:themeColor="dark1"/>
                <w:kern w:val="24"/>
                <w:sz w:val="24"/>
                <w:szCs w:val="24"/>
                <w:rtl/>
              </w:rPr>
              <w:t>200</w:t>
            </w:r>
          </w:p>
        </w:tc>
      </w:tr>
    </w:tbl>
    <w:p w14:paraId="08650A3F" w14:textId="7C603D7C" w:rsidR="008D2679" w:rsidRPr="00FD0513" w:rsidRDefault="00AE2569" w:rsidP="00AE256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AE2569">
        <w:rPr>
          <w:rFonts w:cs="B Nazanin"/>
          <w:sz w:val="28"/>
          <w:szCs w:val="28"/>
          <w:rtl/>
        </w:rPr>
        <w:lastRenderedPageBreak/>
        <w:t>افزا</w:t>
      </w:r>
      <w:r w:rsidRPr="00AE2569">
        <w:rPr>
          <w:rFonts w:cs="B Nazanin" w:hint="cs"/>
          <w:sz w:val="28"/>
          <w:szCs w:val="28"/>
          <w:rtl/>
        </w:rPr>
        <w:t>ی</w:t>
      </w:r>
      <w:r w:rsidRPr="00AE2569">
        <w:rPr>
          <w:rFonts w:cs="B Nazanin" w:hint="eastAsia"/>
          <w:sz w:val="28"/>
          <w:szCs w:val="28"/>
          <w:rtl/>
        </w:rPr>
        <w:t>ش</w:t>
      </w:r>
      <w:r w:rsidRPr="00AE2569">
        <w:rPr>
          <w:rFonts w:cs="B Nazanin"/>
          <w:sz w:val="28"/>
          <w:szCs w:val="28"/>
          <w:rtl/>
        </w:rPr>
        <w:t xml:space="preserve"> 55  و 43 درصد</w:t>
      </w:r>
      <w:r w:rsidRPr="00AE2569">
        <w:rPr>
          <w:rFonts w:cs="B Nazanin" w:hint="cs"/>
          <w:sz w:val="28"/>
          <w:szCs w:val="28"/>
          <w:rtl/>
        </w:rPr>
        <w:t>ی</w:t>
      </w:r>
      <w:r w:rsidRPr="00AE2569">
        <w:rPr>
          <w:rFonts w:cs="B Nazanin"/>
          <w:sz w:val="28"/>
          <w:szCs w:val="28"/>
          <w:rtl/>
        </w:rPr>
        <w:t xml:space="preserve"> مقالات چاپ شده دانشگاه نسبت به سال </w:t>
      </w:r>
      <w:r w:rsidRPr="00AE2569">
        <w:rPr>
          <w:rFonts w:cs="B Nazanin"/>
          <w:sz w:val="28"/>
          <w:szCs w:val="28"/>
          <w:rtl/>
          <w:lang w:bidi="fa-IR"/>
        </w:rPr>
        <w:t>۲۰۱۷</w:t>
      </w:r>
      <w:r w:rsidRPr="00AE2569">
        <w:rPr>
          <w:rFonts w:cs="B Nazanin"/>
          <w:sz w:val="28"/>
          <w:szCs w:val="28"/>
          <w:rtl/>
        </w:rPr>
        <w:t xml:space="preserve"> در پا</w:t>
      </w:r>
      <w:r w:rsidRPr="00AE2569">
        <w:rPr>
          <w:rFonts w:cs="B Nazanin" w:hint="cs"/>
          <w:sz w:val="28"/>
          <w:szCs w:val="28"/>
          <w:rtl/>
        </w:rPr>
        <w:t>ی</w:t>
      </w:r>
      <w:r w:rsidRPr="00AE2569">
        <w:rPr>
          <w:rFonts w:cs="B Nazanin" w:hint="eastAsia"/>
          <w:sz w:val="28"/>
          <w:szCs w:val="28"/>
          <w:rtl/>
        </w:rPr>
        <w:t>گاه</w:t>
      </w:r>
      <w:r>
        <w:rPr>
          <w:rFonts w:ascii="Cambria" w:hAnsi="Cambria" w:cs="Cambria" w:hint="cs"/>
          <w:sz w:val="28"/>
          <w:szCs w:val="28"/>
          <w:rtl/>
        </w:rPr>
        <w:t>‌</w:t>
      </w:r>
      <w:r w:rsidRPr="00AE2569">
        <w:rPr>
          <w:rFonts w:cs="B Nazanin" w:hint="cs"/>
          <w:sz w:val="28"/>
          <w:szCs w:val="28"/>
          <w:rtl/>
        </w:rPr>
        <w:t>های</w:t>
      </w:r>
      <w:r w:rsidRPr="00AE2569">
        <w:rPr>
          <w:rFonts w:cs="B Nazanin"/>
          <w:sz w:val="28"/>
          <w:szCs w:val="28"/>
          <w:rtl/>
        </w:rPr>
        <w:t xml:space="preserve"> استناد</w:t>
      </w:r>
      <w:r w:rsidRPr="00AE2569">
        <w:rPr>
          <w:rFonts w:cs="B Nazanin" w:hint="cs"/>
          <w:sz w:val="28"/>
          <w:szCs w:val="28"/>
          <w:rtl/>
        </w:rPr>
        <w:t>ی</w:t>
      </w:r>
      <w:r w:rsidRPr="00AE2569">
        <w:rPr>
          <w:rFonts w:cs="B Nazanin"/>
          <w:sz w:val="28"/>
          <w:szCs w:val="28"/>
          <w:rtl/>
        </w:rPr>
        <w:t xml:space="preserve"> </w:t>
      </w:r>
      <w:r w:rsidRPr="00AE2569">
        <w:rPr>
          <w:rFonts w:cs="B Nazanin"/>
          <w:sz w:val="28"/>
          <w:szCs w:val="28"/>
        </w:rPr>
        <w:t>Scopus</w:t>
      </w:r>
      <w:r w:rsidRPr="00AE2569">
        <w:rPr>
          <w:rFonts w:cs="B Nazanin"/>
          <w:sz w:val="28"/>
          <w:szCs w:val="28"/>
          <w:rtl/>
        </w:rPr>
        <w:t xml:space="preserve"> و </w:t>
      </w:r>
      <w:r w:rsidRPr="00AE2569">
        <w:rPr>
          <w:rFonts w:cs="B Nazanin"/>
          <w:sz w:val="28"/>
          <w:szCs w:val="28"/>
        </w:rPr>
        <w:t>Web of Science</w:t>
      </w:r>
      <w:r w:rsidRPr="00AE2569">
        <w:rPr>
          <w:rFonts w:cs="B Nazanin"/>
          <w:sz w:val="28"/>
          <w:szCs w:val="28"/>
          <w:rtl/>
        </w:rPr>
        <w:t xml:space="preserve">  </w:t>
      </w:r>
    </w:p>
    <w:p w14:paraId="6D0E7D83" w14:textId="77777777" w:rsidR="00AE2569" w:rsidRPr="00AE2569" w:rsidRDefault="00AE2569" w:rsidP="00AE256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AE2569">
        <w:rPr>
          <w:rFonts w:cs="B Nazanin"/>
          <w:sz w:val="28"/>
          <w:szCs w:val="28"/>
          <w:rtl/>
        </w:rPr>
        <w:t>افزا</w:t>
      </w:r>
      <w:r w:rsidRPr="00AE2569">
        <w:rPr>
          <w:rFonts w:cs="B Nazanin" w:hint="cs"/>
          <w:sz w:val="28"/>
          <w:szCs w:val="28"/>
          <w:rtl/>
        </w:rPr>
        <w:t>ی</w:t>
      </w:r>
      <w:r w:rsidRPr="00AE2569">
        <w:rPr>
          <w:rFonts w:cs="B Nazanin" w:hint="eastAsia"/>
          <w:sz w:val="28"/>
          <w:szCs w:val="28"/>
          <w:rtl/>
        </w:rPr>
        <w:t>ش</w:t>
      </w:r>
      <w:r w:rsidRPr="00AE2569">
        <w:rPr>
          <w:rFonts w:cs="B Nazanin"/>
          <w:sz w:val="28"/>
          <w:szCs w:val="28"/>
          <w:rtl/>
        </w:rPr>
        <w:t xml:space="preserve"> تعداد مقالات داغ و پراستناد دانشگاه به 30 مقاله در </w:t>
      </w:r>
      <w:r w:rsidRPr="00AE2569">
        <w:rPr>
          <w:rFonts w:cs="B Nazanin" w:hint="cs"/>
          <w:sz w:val="28"/>
          <w:szCs w:val="28"/>
          <w:rtl/>
        </w:rPr>
        <w:t>ی</w:t>
      </w:r>
      <w:r w:rsidRPr="00AE2569">
        <w:rPr>
          <w:rFonts w:cs="B Nazanin" w:hint="eastAsia"/>
          <w:sz w:val="28"/>
          <w:szCs w:val="28"/>
          <w:rtl/>
        </w:rPr>
        <w:t>کسال</w:t>
      </w:r>
      <w:r w:rsidRPr="00AE2569">
        <w:rPr>
          <w:rFonts w:cs="B Nazanin"/>
          <w:sz w:val="28"/>
          <w:szCs w:val="28"/>
          <w:rtl/>
        </w:rPr>
        <w:t xml:space="preserve"> گذشته و رشد 183 درصد</w:t>
      </w:r>
      <w:r w:rsidRPr="00AE2569">
        <w:rPr>
          <w:rFonts w:cs="B Nazanin" w:hint="cs"/>
          <w:sz w:val="28"/>
          <w:szCs w:val="28"/>
          <w:rtl/>
        </w:rPr>
        <w:t>ی</w:t>
      </w:r>
      <w:r w:rsidRPr="00AE2569">
        <w:rPr>
          <w:rFonts w:cs="B Nazanin"/>
          <w:sz w:val="28"/>
          <w:szCs w:val="28"/>
          <w:rtl/>
        </w:rPr>
        <w:t xml:space="preserve"> آن نسبت به سال گذشته</w:t>
      </w:r>
    </w:p>
    <w:p w14:paraId="4B8F6481" w14:textId="77777777" w:rsidR="00AE2569" w:rsidRPr="00AE2569" w:rsidRDefault="00AE2569" w:rsidP="00AE256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AE2569">
        <w:rPr>
          <w:rFonts w:cs="B Nazanin" w:hint="cs"/>
          <w:sz w:val="28"/>
          <w:szCs w:val="28"/>
          <w:rtl/>
          <w:lang w:bidi="fa-IR"/>
        </w:rPr>
        <w:t>افزایش 160 درصدی مقالات مشترک اعضای هیات علمی دانشگاه با پژوهشگران خارجی</w:t>
      </w:r>
    </w:p>
    <w:p w14:paraId="76C4DB24" w14:textId="77777777" w:rsidR="00AE2569" w:rsidRPr="00AE2569" w:rsidRDefault="00AE2569" w:rsidP="00AE256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AE2569">
        <w:rPr>
          <w:rFonts w:cs="B Nazanin" w:hint="cs"/>
          <w:sz w:val="28"/>
          <w:szCs w:val="28"/>
          <w:rtl/>
          <w:lang w:bidi="fa-IR"/>
        </w:rPr>
        <w:t xml:space="preserve">قرار گرفتن پروفسور حسین شایقی استاد گروه برق دانشکده فنی مهندسی برای چهارمین سال متوالی و پروفسور عباس نجاتی استاد گروه ریاضی دانشکده علوم برای سومین سال متوالی بر اساس داده‌های منتشر شده از پایگاه طلایه‌داران علم تامسون رویترز </w:t>
      </w:r>
      <w:r w:rsidRPr="00AE2569">
        <w:rPr>
          <w:rFonts w:cs="B Nazanin"/>
          <w:sz w:val="28"/>
          <w:szCs w:val="28"/>
          <w:lang w:bidi="fa-IR"/>
        </w:rPr>
        <w:t xml:space="preserve">ISI) </w:t>
      </w:r>
      <w:r w:rsidRPr="00AE2569">
        <w:rPr>
          <w:rFonts w:cs="B Nazanin"/>
          <w:sz w:val="28"/>
          <w:szCs w:val="28"/>
          <w:rtl/>
          <w:lang w:bidi="fa-IR"/>
        </w:rPr>
        <w:t xml:space="preserve">)در زمره دانشمندان یک درصد برتر دنیا </w:t>
      </w:r>
    </w:p>
    <w:p w14:paraId="44962758" w14:textId="5A7CEADD" w:rsidR="00FD0513" w:rsidRDefault="00AE2569" w:rsidP="00FD051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تجهیز آزمایشگاه های دانشگاه </w:t>
      </w:r>
      <w:r w:rsidR="00975280">
        <w:rPr>
          <w:rFonts w:cs="B Nazanin" w:hint="cs"/>
          <w:sz w:val="28"/>
          <w:szCs w:val="28"/>
          <w:rtl/>
        </w:rPr>
        <w:t>برای انجام فعالیت‌های علمی تحقیقاتی :</w:t>
      </w:r>
    </w:p>
    <w:p w14:paraId="6D474ECD" w14:textId="77777777" w:rsidR="00975280" w:rsidRPr="00975280" w:rsidRDefault="00975280" w:rsidP="00975280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  <w:lang w:bidi="fa-IR"/>
        </w:rPr>
      </w:pPr>
      <w:r w:rsidRPr="00975280">
        <w:rPr>
          <w:rFonts w:cs="B Nazanin" w:hint="cs"/>
          <w:sz w:val="28"/>
          <w:szCs w:val="28"/>
          <w:rtl/>
          <w:lang w:bidi="fa-IR"/>
        </w:rPr>
        <w:t>خرید، راه اندازی و شروع خدمات دهی دستگاه پتانسیواستات/گالوانواستات</w:t>
      </w:r>
    </w:p>
    <w:p w14:paraId="63A70741" w14:textId="77777777" w:rsidR="00975280" w:rsidRPr="00975280" w:rsidRDefault="00975280" w:rsidP="00975280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  <w:lang w:bidi="fa-IR"/>
        </w:rPr>
      </w:pPr>
      <w:r w:rsidRPr="00975280">
        <w:rPr>
          <w:rFonts w:cs="B Nazanin" w:hint="cs"/>
          <w:sz w:val="28"/>
          <w:szCs w:val="28"/>
          <w:rtl/>
          <w:lang w:bidi="fa-IR"/>
        </w:rPr>
        <w:t xml:space="preserve">خرید، راه اندازی و شروع خدمات دهی دستگاه </w:t>
      </w:r>
      <w:r w:rsidRPr="00975280">
        <w:rPr>
          <w:rFonts w:cs="B Nazanin"/>
          <w:sz w:val="28"/>
          <w:szCs w:val="28"/>
          <w:lang w:bidi="fa-IR"/>
        </w:rPr>
        <w:t>DLS</w:t>
      </w:r>
    </w:p>
    <w:p w14:paraId="19CE4153" w14:textId="77777777" w:rsidR="00975280" w:rsidRPr="00975280" w:rsidRDefault="00975280" w:rsidP="00975280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  <w:lang w:bidi="fa-IR"/>
        </w:rPr>
      </w:pPr>
      <w:r w:rsidRPr="00975280">
        <w:rPr>
          <w:rFonts w:cs="B Nazanin" w:hint="cs"/>
          <w:sz w:val="28"/>
          <w:szCs w:val="28"/>
          <w:rtl/>
          <w:lang w:bidi="fa-IR"/>
        </w:rPr>
        <w:t xml:space="preserve">راه اندازی و شروع خدمات دهی سانتریفیوژ یخچالدار </w:t>
      </w:r>
      <w:r w:rsidRPr="00975280">
        <w:rPr>
          <w:rFonts w:cs="B Nazanin"/>
          <w:sz w:val="28"/>
          <w:szCs w:val="28"/>
          <w:rtl/>
          <w:lang w:bidi="fa-IR"/>
        </w:rPr>
        <w:t>18000دور</w:t>
      </w:r>
    </w:p>
    <w:p w14:paraId="18ACD888" w14:textId="77777777" w:rsidR="00975280" w:rsidRPr="00975280" w:rsidRDefault="00975280" w:rsidP="00975280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  <w:lang w:bidi="fa-IR"/>
        </w:rPr>
      </w:pPr>
      <w:r w:rsidRPr="00975280">
        <w:rPr>
          <w:rFonts w:cs="B Nazanin" w:hint="cs"/>
          <w:sz w:val="28"/>
          <w:szCs w:val="28"/>
          <w:rtl/>
          <w:lang w:bidi="fa-IR"/>
        </w:rPr>
        <w:t xml:space="preserve">خرید، راه اندازی و شروع خدمات دهی دستگاه </w:t>
      </w:r>
      <w:r w:rsidRPr="00975280">
        <w:rPr>
          <w:rFonts w:cs="B Nazanin"/>
          <w:sz w:val="28"/>
          <w:szCs w:val="28"/>
          <w:lang w:bidi="fa-IR"/>
        </w:rPr>
        <w:t>Force plate</w:t>
      </w:r>
      <w:r w:rsidRPr="00975280">
        <w:rPr>
          <w:rFonts w:cs="B Nazanin"/>
          <w:sz w:val="28"/>
          <w:szCs w:val="28"/>
          <w:rtl/>
          <w:lang w:bidi="fa-IR"/>
        </w:rPr>
        <w:t xml:space="preserve"> </w:t>
      </w:r>
    </w:p>
    <w:p w14:paraId="39FBA8E8" w14:textId="77777777" w:rsidR="00975280" w:rsidRPr="00975280" w:rsidRDefault="00975280" w:rsidP="00975280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  <w:lang w:bidi="fa-IR"/>
        </w:rPr>
      </w:pPr>
      <w:r w:rsidRPr="00975280">
        <w:rPr>
          <w:rFonts w:cs="B Nazanin" w:hint="cs"/>
          <w:sz w:val="28"/>
          <w:szCs w:val="28"/>
          <w:rtl/>
          <w:lang w:bidi="fa-IR"/>
        </w:rPr>
        <w:t xml:space="preserve">خرید، راه اندازی و شروع خدمات دهی دستگاه </w:t>
      </w:r>
      <w:r w:rsidRPr="00975280">
        <w:rPr>
          <w:rFonts w:cs="B Nazanin"/>
          <w:sz w:val="28"/>
          <w:szCs w:val="28"/>
          <w:lang w:bidi="fa-IR"/>
        </w:rPr>
        <w:t>Hydraulic Actuator</w:t>
      </w:r>
    </w:p>
    <w:p w14:paraId="068B9B69" w14:textId="77777777" w:rsidR="00975280" w:rsidRPr="00975280" w:rsidRDefault="00975280" w:rsidP="00975280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  <w:lang w:bidi="fa-IR"/>
        </w:rPr>
      </w:pPr>
      <w:r w:rsidRPr="00975280">
        <w:rPr>
          <w:rFonts w:cs="B Nazanin"/>
          <w:sz w:val="28"/>
          <w:szCs w:val="28"/>
          <w:rtl/>
          <w:lang w:bidi="fa-IR"/>
        </w:rPr>
        <w:t xml:space="preserve"> خرید، راه اندازی و شروع خدمات دهی دستگاه </w:t>
      </w:r>
      <w:r w:rsidRPr="00975280">
        <w:rPr>
          <w:rFonts w:cs="B Nazanin"/>
          <w:sz w:val="28"/>
          <w:szCs w:val="28"/>
          <w:lang w:bidi="fa-IR"/>
        </w:rPr>
        <w:t>Laipen</w:t>
      </w:r>
    </w:p>
    <w:p w14:paraId="34D5B76E" w14:textId="77777777" w:rsidR="00975280" w:rsidRPr="00975280" w:rsidRDefault="00975280" w:rsidP="00975280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  <w:lang w:bidi="fa-IR"/>
        </w:rPr>
      </w:pPr>
      <w:r w:rsidRPr="00975280">
        <w:rPr>
          <w:rFonts w:cs="B Nazanin" w:hint="cs"/>
          <w:sz w:val="28"/>
          <w:szCs w:val="28"/>
          <w:rtl/>
          <w:lang w:bidi="fa-IR"/>
        </w:rPr>
        <w:t xml:space="preserve">عقد قرارداد خرید دستگاه </w:t>
      </w:r>
      <w:r w:rsidRPr="00975280">
        <w:rPr>
          <w:rFonts w:cs="B Nazanin"/>
          <w:sz w:val="28"/>
          <w:szCs w:val="28"/>
          <w:lang w:bidi="fa-IR"/>
        </w:rPr>
        <w:t>Fluorescent Microscope</w:t>
      </w:r>
    </w:p>
    <w:p w14:paraId="05EAB7DA" w14:textId="77777777" w:rsidR="00975280" w:rsidRPr="00975280" w:rsidRDefault="00975280" w:rsidP="00975280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  <w:lang w:bidi="fa-IR"/>
        </w:rPr>
      </w:pPr>
      <w:r w:rsidRPr="00975280">
        <w:rPr>
          <w:rFonts w:cs="B Nazanin" w:hint="cs"/>
          <w:sz w:val="28"/>
          <w:szCs w:val="28"/>
          <w:rtl/>
          <w:lang w:bidi="fa-IR"/>
        </w:rPr>
        <w:t xml:space="preserve">خرید پرینتر سه بعدی </w:t>
      </w:r>
    </w:p>
    <w:p w14:paraId="189BE536" w14:textId="77777777" w:rsidR="00975280" w:rsidRPr="00975280" w:rsidRDefault="00975280" w:rsidP="00975280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  <w:lang w:bidi="fa-IR"/>
        </w:rPr>
      </w:pPr>
      <w:r w:rsidRPr="00975280">
        <w:rPr>
          <w:rFonts w:cs="B Nazanin" w:hint="cs"/>
          <w:sz w:val="28"/>
          <w:szCs w:val="28"/>
          <w:rtl/>
          <w:lang w:bidi="fa-IR"/>
        </w:rPr>
        <w:t xml:space="preserve">خرید </w:t>
      </w:r>
      <w:r w:rsidRPr="00975280">
        <w:rPr>
          <w:rFonts w:cs="B Nazanin"/>
          <w:sz w:val="28"/>
          <w:szCs w:val="28"/>
          <w:lang w:bidi="fa-IR"/>
        </w:rPr>
        <w:t>UPS</w:t>
      </w:r>
      <w:r w:rsidRPr="00975280">
        <w:rPr>
          <w:rFonts w:cs="B Nazanin"/>
          <w:sz w:val="28"/>
          <w:szCs w:val="28"/>
          <w:rtl/>
          <w:lang w:bidi="fa-IR"/>
        </w:rPr>
        <w:t xml:space="preserve"> مرکز فناوری</w:t>
      </w:r>
    </w:p>
    <w:p w14:paraId="2FB5193E" w14:textId="77777777" w:rsidR="00975280" w:rsidRPr="00975280" w:rsidRDefault="00975280" w:rsidP="00975280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  <w:lang w:bidi="fa-IR"/>
        </w:rPr>
      </w:pPr>
      <w:r w:rsidRPr="00975280">
        <w:rPr>
          <w:rFonts w:cs="B Nazanin" w:hint="cs"/>
          <w:sz w:val="28"/>
          <w:szCs w:val="28"/>
          <w:rtl/>
          <w:lang w:bidi="fa-IR"/>
        </w:rPr>
        <w:t xml:space="preserve">خرید سیستم </w:t>
      </w:r>
      <w:r w:rsidRPr="00975280">
        <w:rPr>
          <w:rFonts w:cs="B Nazanin"/>
          <w:sz w:val="28"/>
          <w:szCs w:val="28"/>
          <w:lang w:bidi="fa-IR"/>
        </w:rPr>
        <w:t>NAS</w:t>
      </w:r>
      <w:r w:rsidRPr="00975280">
        <w:rPr>
          <w:rFonts w:cs="B Nazanin"/>
          <w:sz w:val="28"/>
          <w:szCs w:val="28"/>
          <w:rtl/>
          <w:lang w:bidi="fa-IR"/>
        </w:rPr>
        <w:t xml:space="preserve"> برای مرکز فناوری </w:t>
      </w:r>
    </w:p>
    <w:p w14:paraId="51962415" w14:textId="77777777" w:rsidR="00975280" w:rsidRPr="00975280" w:rsidRDefault="00975280" w:rsidP="00975280">
      <w:pPr>
        <w:pStyle w:val="ListParagraph"/>
        <w:numPr>
          <w:ilvl w:val="0"/>
          <w:numId w:val="1"/>
        </w:numPr>
        <w:bidi/>
        <w:ind w:left="1494"/>
        <w:rPr>
          <w:rFonts w:cs="B Nazanin"/>
          <w:sz w:val="28"/>
          <w:szCs w:val="28"/>
          <w:lang w:bidi="fa-IR"/>
        </w:rPr>
      </w:pPr>
      <w:r w:rsidRPr="00975280">
        <w:rPr>
          <w:rFonts w:cs="B Nazanin" w:hint="cs"/>
          <w:sz w:val="28"/>
          <w:szCs w:val="28"/>
          <w:rtl/>
          <w:lang w:bidi="fa-IR"/>
        </w:rPr>
        <w:t>خرید سرور برای مرکز فناوری</w:t>
      </w:r>
    </w:p>
    <w:p w14:paraId="054B175A" w14:textId="77777777" w:rsidR="00975280" w:rsidRPr="00B032B4" w:rsidRDefault="00975280" w:rsidP="0097528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</w:p>
    <w:sectPr w:rsidR="00975280" w:rsidRPr="00B0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B7D"/>
    <w:multiLevelType w:val="hybridMultilevel"/>
    <w:tmpl w:val="097883CA"/>
    <w:lvl w:ilvl="0" w:tplc="45DA0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4D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87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A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21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8C7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6E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42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46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E03563A"/>
    <w:multiLevelType w:val="hybridMultilevel"/>
    <w:tmpl w:val="A4BA1AFA"/>
    <w:lvl w:ilvl="0" w:tplc="B63A6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B6C52"/>
    <w:multiLevelType w:val="hybridMultilevel"/>
    <w:tmpl w:val="A5C87B68"/>
    <w:lvl w:ilvl="0" w:tplc="C77EE8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0E1A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1ACB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5ED0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32B5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CCC5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FE7C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BC18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62E4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5872908"/>
    <w:multiLevelType w:val="hybridMultilevel"/>
    <w:tmpl w:val="964C6A56"/>
    <w:lvl w:ilvl="0" w:tplc="FE50C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0A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87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EB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0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6F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48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E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C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D5"/>
    <w:rsid w:val="00241A46"/>
    <w:rsid w:val="00556B5A"/>
    <w:rsid w:val="008D2679"/>
    <w:rsid w:val="00940FCA"/>
    <w:rsid w:val="00975280"/>
    <w:rsid w:val="00AE2569"/>
    <w:rsid w:val="00B032B4"/>
    <w:rsid w:val="00BD11D5"/>
    <w:rsid w:val="00EB6035"/>
    <w:rsid w:val="00EC48BA"/>
    <w:rsid w:val="00F5499A"/>
    <w:rsid w:val="00F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55D4"/>
  <w15:chartTrackingRefBased/>
  <w15:docId w15:val="{4A4C5556-B91E-4F6A-8432-3C113C1E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38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5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27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810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6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8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55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40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7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6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22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74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6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58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</dc:creator>
  <cp:keywords/>
  <dc:description/>
  <cp:lastModifiedBy> </cp:lastModifiedBy>
  <cp:revision>6</cp:revision>
  <dcterms:created xsi:type="dcterms:W3CDTF">2019-06-12T03:31:00Z</dcterms:created>
  <dcterms:modified xsi:type="dcterms:W3CDTF">2019-06-15T04:53:00Z</dcterms:modified>
</cp:coreProperties>
</file>