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FC" w:rsidRPr="00C613E1" w:rsidRDefault="00FC4BFC" w:rsidP="002D1F01">
      <w:pPr>
        <w:pStyle w:val="NormalWeb"/>
        <w:bidi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bookmarkStart w:id="0" w:name="_GoBack"/>
      <w:r w:rsidRPr="00C613E1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سخنرانی علمی</w:t>
      </w:r>
    </w:p>
    <w:bookmarkEnd w:id="0"/>
    <w:p w:rsidR="00FC4BFC" w:rsidRPr="00C613E1" w:rsidRDefault="00FC4BFC" w:rsidP="002D1F01">
      <w:pPr>
        <w:bidi/>
        <w:jc w:val="lowKashida"/>
        <w:rPr>
          <w:rtl/>
          <w:lang w:bidi="fa-IR"/>
        </w:rPr>
      </w:pPr>
    </w:p>
    <w:p w:rsidR="00FC4BFC" w:rsidRPr="00C613E1" w:rsidRDefault="00FC4BFC" w:rsidP="002D1F01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lowKashida"/>
        <w:rPr>
          <w:rFonts w:ascii="Arial" w:hAnsi="Arial" w:cs="B Nazanin"/>
          <w:b/>
          <w:bCs/>
          <w:sz w:val="32"/>
          <w:szCs w:val="32"/>
          <w:lang w:bidi="fa-IR"/>
        </w:rPr>
      </w:pPr>
      <w:r w:rsidRPr="00C613E1">
        <w:rPr>
          <w:rFonts w:ascii="Arial" w:hAnsi="Arial" w:cs="B Nazanin"/>
          <w:b/>
          <w:bCs/>
          <w:sz w:val="32"/>
          <w:szCs w:val="32"/>
          <w:rtl/>
          <w:lang w:bidi="fa-IR"/>
        </w:rPr>
        <w:t>سخنرانی علمی آقای دکتر علی مرادی ( عضو هئیت علمی دانشگاه ایالتی کالیفرنیا)</w:t>
      </w:r>
    </w:p>
    <w:p w:rsidR="00FC4BFC" w:rsidRPr="00C613E1" w:rsidRDefault="00FC4BFC" w:rsidP="002D1F01">
      <w:pPr>
        <w:pStyle w:val="NormalWeb"/>
        <w:bidi/>
        <w:ind w:left="720"/>
        <w:jc w:val="lowKashida"/>
        <w:rPr>
          <w:rFonts w:cs="B Nazanin"/>
          <w:rtl/>
        </w:rPr>
      </w:pPr>
      <w:r w:rsidRPr="00C613E1">
        <w:rPr>
          <w:rFonts w:cs="B Nazanin"/>
          <w:rtl/>
        </w:rPr>
        <w:t>انجمن علمی مهندسی مکانیک دانشگاه محقق اردبیلی با همکاری انجمن انرژی ایران( شاخه استان اردبیل)</w:t>
      </w:r>
      <w:r w:rsidRPr="00C613E1">
        <w:rPr>
          <w:rFonts w:cs="B Nazanin" w:hint="cs"/>
          <w:rtl/>
        </w:rPr>
        <w:t>،</w:t>
      </w:r>
      <w:r w:rsidRPr="00C613E1">
        <w:rPr>
          <w:rFonts w:cs="B Nazanin"/>
          <w:rtl/>
        </w:rPr>
        <w:t xml:space="preserve"> انجمن علمی علوم و مهندسی منابع آب ( نمایندگی اردبیل)</w:t>
      </w:r>
      <w:r w:rsidRPr="00C613E1">
        <w:rPr>
          <w:rFonts w:cs="B Nazanin" w:hint="cs"/>
          <w:rtl/>
        </w:rPr>
        <w:t xml:space="preserve"> </w:t>
      </w:r>
      <w:r w:rsidRPr="00C613E1">
        <w:rPr>
          <w:rFonts w:cs="B Nazanin"/>
          <w:rtl/>
        </w:rPr>
        <w:t>و مساعدت مرکز امور بین الملل دانشگاه محقق اردبیلی برگزار کرد</w:t>
      </w:r>
      <w:r w:rsidRPr="00C613E1">
        <w:rPr>
          <w:rFonts w:cs="B Nazanin"/>
        </w:rPr>
        <w:t>:</w:t>
      </w:r>
    </w:p>
    <w:p w:rsidR="00FC4BFC" w:rsidRPr="00C613E1" w:rsidRDefault="00FC4BFC" w:rsidP="002D1F01">
      <w:pPr>
        <w:pStyle w:val="NormalWeb"/>
        <w:bidi/>
        <w:ind w:left="720"/>
        <w:jc w:val="lowKashida"/>
        <w:rPr>
          <w:rFonts w:cs="B Nazanin"/>
          <w:b/>
          <w:bCs/>
          <w:rtl/>
        </w:rPr>
      </w:pPr>
      <w:r w:rsidRPr="00C613E1">
        <w:rPr>
          <w:rFonts w:cs="B Nazanin"/>
          <w:b/>
          <w:bCs/>
          <w:rtl/>
        </w:rPr>
        <w:t xml:space="preserve">سخنرانی علمی </w:t>
      </w:r>
      <w:r w:rsidRPr="00C613E1">
        <w:rPr>
          <w:rFonts w:cs="B Nazanin" w:hint="cs"/>
          <w:b/>
          <w:bCs/>
          <w:rtl/>
        </w:rPr>
        <w:t>آقای</w:t>
      </w:r>
      <w:r w:rsidRPr="00C613E1">
        <w:rPr>
          <w:rFonts w:cs="B Nazanin"/>
          <w:b/>
          <w:bCs/>
          <w:rtl/>
        </w:rPr>
        <w:t xml:space="preserve"> </w:t>
      </w:r>
      <w:r w:rsidRPr="00C613E1">
        <w:rPr>
          <w:rFonts w:cs="B Nazanin" w:hint="cs"/>
          <w:b/>
          <w:bCs/>
          <w:rtl/>
        </w:rPr>
        <w:t>دکتر</w:t>
      </w:r>
      <w:r w:rsidRPr="00C613E1">
        <w:rPr>
          <w:rFonts w:cs="B Nazanin"/>
          <w:b/>
          <w:bCs/>
          <w:rtl/>
        </w:rPr>
        <w:t xml:space="preserve"> </w:t>
      </w:r>
      <w:r w:rsidRPr="00C613E1">
        <w:rPr>
          <w:rFonts w:cs="B Nazanin" w:hint="cs"/>
          <w:b/>
          <w:bCs/>
          <w:rtl/>
        </w:rPr>
        <w:t>علی</w:t>
      </w:r>
      <w:r w:rsidRPr="00C613E1">
        <w:rPr>
          <w:rFonts w:cs="B Nazanin"/>
          <w:b/>
          <w:bCs/>
          <w:rtl/>
        </w:rPr>
        <w:t xml:space="preserve"> </w:t>
      </w:r>
      <w:r w:rsidRPr="00C613E1">
        <w:rPr>
          <w:rFonts w:cs="B Nazanin" w:hint="cs"/>
          <w:b/>
          <w:bCs/>
          <w:rtl/>
        </w:rPr>
        <w:t>مرادی</w:t>
      </w:r>
      <w:r w:rsidRPr="00C613E1">
        <w:rPr>
          <w:rFonts w:cs="B Nazanin"/>
          <w:b/>
          <w:bCs/>
          <w:rtl/>
        </w:rPr>
        <w:t xml:space="preserve"> ( عضو هئیت علمی دانشگاه ایالتی کالیفرنیا) با موضوع انتقال ماده و حرارت در محیط های متخلخل(خاک) با کاربرد در ذخیره انرژی</w:t>
      </w:r>
      <w:r w:rsidRPr="00C613E1">
        <w:rPr>
          <w:rFonts w:cs="B Nazanin" w:hint="cs"/>
          <w:b/>
          <w:bCs/>
          <w:rtl/>
        </w:rPr>
        <w:t xml:space="preserve"> </w:t>
      </w:r>
      <w:r w:rsidRPr="00C613E1">
        <w:rPr>
          <w:rFonts w:cs="B Nazanin"/>
          <w:b/>
          <w:bCs/>
          <w:rtl/>
        </w:rPr>
        <w:t>تجدیدپذیر و پاکسازی محیط</w:t>
      </w:r>
    </w:p>
    <w:p w:rsidR="00FC4BFC" w:rsidRPr="00C613E1" w:rsidRDefault="00FC4BFC" w:rsidP="002D1F01">
      <w:pPr>
        <w:pStyle w:val="NormalWeb"/>
        <w:bidi/>
        <w:ind w:left="720"/>
        <w:jc w:val="lowKashida"/>
        <w:rPr>
          <w:rFonts w:cs="B Nazanin"/>
          <w:rtl/>
        </w:rPr>
      </w:pPr>
      <w:r w:rsidRPr="00C613E1">
        <w:rPr>
          <w:rFonts w:cs="B Nazanin" w:hint="cs"/>
          <w:rtl/>
        </w:rPr>
        <w:t>ا</w:t>
      </w:r>
      <w:r w:rsidRPr="00C613E1">
        <w:rPr>
          <w:rFonts w:cs="B Nazanin"/>
          <w:rtl/>
        </w:rPr>
        <w:t>ین مراسم با استقبال پرشور اساتید و دانشجویان دانشکده فنی و مهندسی در سالن آمفی تئاتر این دانشکده برگزار گردید. پس از پایان سخنرانی، مراسم پرسش و پاسخ برگزار و راههای گسترش تبادلات علمی و انجام پژوهش های مشترک بررسی شد</w:t>
      </w:r>
      <w:r w:rsidRPr="00C613E1">
        <w:rPr>
          <w:rFonts w:cs="B Nazanin"/>
        </w:rPr>
        <w:t>.</w:t>
      </w:r>
    </w:p>
    <w:p w:rsidR="00FC4BFC" w:rsidRDefault="00FC4BFC" w:rsidP="002D1F01">
      <w:pPr>
        <w:pStyle w:val="NormalWeb"/>
        <w:bidi/>
        <w:ind w:left="720"/>
        <w:jc w:val="lowKashida"/>
        <w:rPr>
          <w:rFonts w:cs="B Nazanin"/>
          <w:rtl/>
        </w:rPr>
      </w:pPr>
      <w:r w:rsidRPr="00C613E1">
        <w:rPr>
          <w:noProof/>
        </w:rPr>
        <w:drawing>
          <wp:inline distT="0" distB="0" distL="0" distR="0" wp14:anchorId="3668DBA2" wp14:editId="6FBE9B4F">
            <wp:extent cx="5015336" cy="3583202"/>
            <wp:effectExtent l="0" t="0" r="0" b="0"/>
            <wp:docPr id="13" name="Picture 13" descr="http://uma.ac.ir/files/technical/yekta_program/albums/alb_235_2e465e9/small/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ma.ac.ir/files/technical/yekta_program/albums/alb_235_2e465e9/small/3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93" cy="35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01" w:rsidRDefault="002D1F01" w:rsidP="002D1F01">
      <w:pPr>
        <w:pStyle w:val="NormalWeb"/>
        <w:bidi/>
        <w:ind w:left="720"/>
        <w:jc w:val="lowKashida"/>
        <w:rPr>
          <w:rFonts w:cs="B Nazanin"/>
          <w:rtl/>
        </w:rPr>
      </w:pPr>
    </w:p>
    <w:p w:rsidR="002D1F01" w:rsidRDefault="002D1F01" w:rsidP="002D1F01">
      <w:pPr>
        <w:pStyle w:val="NormalWeb"/>
        <w:bidi/>
        <w:ind w:left="720"/>
        <w:jc w:val="lowKashida"/>
        <w:rPr>
          <w:rFonts w:cs="B Nazanin"/>
          <w:rtl/>
        </w:rPr>
      </w:pPr>
    </w:p>
    <w:p w:rsidR="002D1F01" w:rsidRDefault="002D1F01" w:rsidP="002D1F01">
      <w:pPr>
        <w:pStyle w:val="NormalWeb"/>
        <w:bidi/>
        <w:ind w:left="720"/>
        <w:jc w:val="lowKashida"/>
        <w:rPr>
          <w:rFonts w:cs="B Nazanin"/>
          <w:rtl/>
        </w:rPr>
      </w:pPr>
    </w:p>
    <w:p w:rsidR="002D1F01" w:rsidRPr="00FC4BFC" w:rsidRDefault="002D1F01" w:rsidP="002D1F01">
      <w:pPr>
        <w:pStyle w:val="NormalWeb"/>
        <w:bidi/>
        <w:jc w:val="lowKashida"/>
        <w:rPr>
          <w:rFonts w:cs="B Nazanin"/>
        </w:rPr>
        <w:sectPr w:rsidR="002D1F01" w:rsidRPr="00FC4BFC" w:rsidSect="002D1F01">
          <w:pgSz w:w="12240" w:h="15840"/>
          <w:pgMar w:top="360" w:right="1440" w:bottom="0" w:left="1440" w:header="720" w:footer="720" w:gutter="0"/>
          <w:cols w:space="720"/>
          <w:docGrid w:linePitch="360"/>
        </w:sectPr>
      </w:pPr>
    </w:p>
    <w:p w:rsidR="00FB7383" w:rsidRDefault="00FB7383" w:rsidP="002D1F01">
      <w:pPr>
        <w:bidi/>
        <w:jc w:val="lowKashida"/>
      </w:pPr>
    </w:p>
    <w:sectPr w:rsidR="00FB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F1A"/>
    <w:multiLevelType w:val="hybridMultilevel"/>
    <w:tmpl w:val="8176126C"/>
    <w:lvl w:ilvl="0" w:tplc="F02A1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80"/>
    <w:rsid w:val="00035E59"/>
    <w:rsid w:val="002D1F01"/>
    <w:rsid w:val="00583980"/>
    <w:rsid w:val="00FB7383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6660-5C85-4609-9C1A-873D9C4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U18280</dc:creator>
  <cp:keywords/>
  <dc:description/>
  <cp:lastModifiedBy>U18280</cp:lastModifiedBy>
  <cp:revision>4</cp:revision>
  <dcterms:created xsi:type="dcterms:W3CDTF">2019-05-13T09:14:00Z</dcterms:created>
  <dcterms:modified xsi:type="dcterms:W3CDTF">2019-05-13T09:18:00Z</dcterms:modified>
</cp:coreProperties>
</file>