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057" w:type="dxa"/>
        <w:tblInd w:w="-842" w:type="dxa"/>
        <w:tblLook w:val="04A0"/>
      </w:tblPr>
      <w:tblGrid>
        <w:gridCol w:w="622"/>
        <w:gridCol w:w="1462"/>
        <w:gridCol w:w="2505"/>
        <w:gridCol w:w="3774"/>
        <w:gridCol w:w="337"/>
        <w:gridCol w:w="1418"/>
        <w:gridCol w:w="939"/>
      </w:tblGrid>
      <w:tr w:rsidR="00625088" w:rsidTr="00AD6E05">
        <w:trPr>
          <w:trHeight w:val="2090"/>
        </w:trPr>
        <w:tc>
          <w:tcPr>
            <w:tcW w:w="208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625088" w:rsidRDefault="00F21C50" w:rsidP="00F803FC">
            <w:pPr>
              <w:bidi/>
              <w:rPr>
                <w:rtl/>
                <w:lang w:bidi="fa-IR"/>
              </w:rPr>
            </w:pPr>
            <w:r>
              <w:rPr>
                <w:noProof/>
                <w:rtl/>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6pt;margin-top:1.5pt;width:45.8pt;height:36.55pt;z-index:251661312">
                  <v:imagedata r:id="rId8" o:title=""/>
                  <w10:wrap type="square"/>
                </v:shape>
                <o:OLEObject Type="Embed" ProgID="PBrush" ShapeID="_x0000_s1027" DrawAspect="Content" ObjectID="_1602497758" r:id="rId9"/>
              </w:pict>
            </w:r>
            <w:r>
              <w:rPr>
                <w:noProof/>
                <w:rtl/>
              </w:rPr>
              <w:pict>
                <v:rect id="Rectangle 5" o:spid="_x0000_s1026" style="position:absolute;left:0;text-align:left;margin-left:2.55pt;margin-top:36.55pt;width:83.9pt;height:6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wNJgIAAE4EAAAOAAAAZHJzL2Uyb0RvYy54bWysVG1v0zAQ/o7Ef7D8nSYpTdmiptPUUYQ0&#10;YGLwAxzHSSz8xtltOn79zk7XdfAFIfLB8vnOj5977i6rq4NWZC/AS2tqWsxySoThtpWmr+n3b9s3&#10;F5T4wEzLlDWipg/C06v161er0VVibgerWgEEQYyvRlfTIQRXZZnng9DMz6wTBp2dBc0CmtBnLbAR&#10;0bXK5nm+zEYLrQPLhfd4ejM56Trhd53g4UvXeRGIqilyC2mFtDZxzdYrVvXA3CD5kQb7BxaaSYOP&#10;nqBuWGBkB/IPKC05WG+7MONWZ7brJBcpB8ymyH/L5n5gTqRcUBzvTjL5/wfLP+/vgMi2piUlhmks&#10;0VcUjZleCVJGeUbnK4y6d3cQE/Tu1vIfnhi7GTBKXAPYcRCsRVJFjM9eXIiGx6ukGT/ZFtHZLtik&#10;1KEDHQFRA3JIBXk4FUQcAuF4WOTLsnyLdePou1gsF2WilLHq6bYDHz4Iq0nc1BSQe0Jn+1sfIhtW&#10;PYUk9lbJdiuVSgb0zUYB2TNsjm36UgKY5HmYMmSs6WU5LxPyC5//OwgtA3a5khqzyOM39V2U7b1p&#10;Uw8GJtW0R8rKHHWM0k0lCIfmkOqURI6yNrZ9QGHBTk2NQ4ibwcIvSkZs6Jr6nzsGghL10WBxLovF&#10;Ik5AMhbluzkacO5pzj3McISqaaBk2m7CNDU7B7If8KUiqWHsNRa0k0nrZ1ZH+ti0qQTHAYtTcW6n&#10;qOffwPoRAAD//wMAUEsDBBQABgAIAAAAIQCuQveJ3gAAAAgBAAAPAAAAZHJzL2Rvd25yZXYueG1s&#10;TI/BTsMwEETvSPyDtUjcqNNQWghxKihBXDiUAvetvSQR9jqK3Tbl63FPcBqtZjTztlyOzoo9DaHz&#10;rGA6yUAQa286bhR8vD9f3YIIEdmg9UwKjhRgWZ2flVgYf+A32m9iI1IJhwIVtDH2hZRBt+QwTHxP&#10;nLwvPziM6RwaaQY8pHJnZZ5lc+mw47TQYk+rlvT3ZucUrBGf1j8vWj/Wx9dZTavPmrxV6vJifLgH&#10;EWmMf2E44Sd0qBLT1u/YBGEV3ExTUMHiOunJXuR3ILYK8mw+A1mV8v8D1S8AAAD//wMAUEsBAi0A&#10;FAAGAAgAAAAhALaDOJL+AAAA4QEAABMAAAAAAAAAAAAAAAAAAAAAAFtDb250ZW50X1R5cGVzXS54&#10;bWxQSwECLQAUAAYACAAAACEAOP0h/9YAAACUAQAACwAAAAAAAAAAAAAAAAAvAQAAX3JlbHMvLnJl&#10;bHNQSwECLQAUAAYACAAAACEAqx7cDSYCAABOBAAADgAAAAAAAAAAAAAAAAAuAgAAZHJzL2Uyb0Rv&#10;Yy54bWxQSwECLQAUAAYACAAAACEArkL3id4AAAAIAQAADwAAAAAAAAAAAAAAAACABAAAZHJzL2Rv&#10;d25yZXYueG1sUEsFBgAAAAAEAAQA8wAAAIsFAAAAAA==&#10;" strokecolor="white">
                  <v:textbox style="mso-next-textbox:#Rectangle 5">
                    <w:txbxContent>
                      <w:p w:rsidR="00856E32" w:rsidRPr="003635B4" w:rsidRDefault="00856E32" w:rsidP="00F2194D">
                        <w:pPr>
                          <w:pStyle w:val="Heading1"/>
                          <w:shd w:val="clear" w:color="auto" w:fill="FFFFFF" w:themeFill="background1"/>
                          <w:spacing w:line="144" w:lineRule="auto"/>
                          <w:rPr>
                            <w:rFonts w:ascii="IranNastaliq" w:hAnsi="IranNastaliq" w:cs="IranNastaliq"/>
                            <w:sz w:val="34"/>
                            <w:szCs w:val="34"/>
                            <w:rtl/>
                          </w:rPr>
                        </w:pPr>
                        <w:r w:rsidRPr="003635B4">
                          <w:rPr>
                            <w:rFonts w:ascii="IranNastaliq" w:hAnsi="IranNastaliq" w:cs="IranNastaliq"/>
                            <w:sz w:val="34"/>
                            <w:szCs w:val="34"/>
                            <w:rtl/>
                          </w:rPr>
                          <w:t>وزارت كشور</w:t>
                        </w:r>
                      </w:p>
                      <w:p w:rsidR="00856E32" w:rsidRPr="003635B4" w:rsidRDefault="00856E32" w:rsidP="00F2194D">
                        <w:pPr>
                          <w:pStyle w:val="Heading1"/>
                          <w:shd w:val="clear" w:color="auto" w:fill="FFFFFF" w:themeFill="background1"/>
                          <w:spacing w:line="144" w:lineRule="auto"/>
                          <w:rPr>
                            <w:rFonts w:ascii="IranNastaliq" w:hAnsi="IranNastaliq" w:cs="IranNastaliq"/>
                            <w:sz w:val="34"/>
                            <w:szCs w:val="34"/>
                            <w:rtl/>
                          </w:rPr>
                        </w:pPr>
                        <w:r w:rsidRPr="003635B4">
                          <w:rPr>
                            <w:rFonts w:ascii="IranNastaliq" w:hAnsi="IranNastaliq" w:cs="IranNastaliq"/>
                            <w:sz w:val="34"/>
                            <w:szCs w:val="34"/>
                            <w:rtl/>
                          </w:rPr>
                          <w:t xml:space="preserve">استانداري </w:t>
                        </w:r>
                        <w:r w:rsidRPr="003635B4">
                          <w:rPr>
                            <w:rFonts w:ascii="IranNastaliq" w:hAnsi="IranNastaliq" w:cs="IranNastaliq" w:hint="cs"/>
                            <w:sz w:val="34"/>
                            <w:szCs w:val="34"/>
                            <w:rtl/>
                          </w:rPr>
                          <w:t xml:space="preserve"> اردبیل</w:t>
                        </w:r>
                      </w:p>
                      <w:p w:rsidR="00856E32" w:rsidRPr="0024545E" w:rsidRDefault="00856E32" w:rsidP="00F2194D">
                        <w:pPr>
                          <w:shd w:val="clear" w:color="auto" w:fill="FFFFFF" w:themeFill="background1"/>
                          <w:bidi/>
                          <w:spacing w:line="144" w:lineRule="auto"/>
                          <w:jc w:val="center"/>
                          <w:rPr>
                            <w:rFonts w:ascii="IranNastaliq" w:hAnsi="IranNastaliq" w:cs="IranNastaliq"/>
                            <w:b/>
                            <w:bCs/>
                            <w:rtl/>
                          </w:rPr>
                        </w:pPr>
                        <w:r w:rsidRPr="003635B4">
                          <w:rPr>
                            <w:rFonts w:ascii="IranNastaliq" w:hAnsi="IranNastaliq" w:cs="IranNastaliq"/>
                            <w:b/>
                            <w:bCs/>
                            <w:sz w:val="34"/>
                            <w:szCs w:val="34"/>
                            <w:rtl/>
                          </w:rPr>
                          <w:t>فرماندارياردبي</w:t>
                        </w:r>
                        <w:r w:rsidRPr="003635B4">
                          <w:rPr>
                            <w:rFonts w:ascii="IranNastaliq" w:hAnsi="IranNastaliq" w:cs="IranNastaliq" w:hint="cs"/>
                            <w:b/>
                            <w:bCs/>
                            <w:sz w:val="34"/>
                            <w:szCs w:val="34"/>
                            <w:rtl/>
                          </w:rPr>
                          <w:t>ل</w:t>
                        </w:r>
                      </w:p>
                    </w:txbxContent>
                  </v:textbox>
                </v:rect>
              </w:pict>
            </w:r>
          </w:p>
          <w:p w:rsidR="00625088" w:rsidRDefault="00625088" w:rsidP="00F803FC">
            <w:pPr>
              <w:bidi/>
              <w:rPr>
                <w:rtl/>
              </w:rPr>
            </w:pPr>
          </w:p>
          <w:p w:rsidR="00625088" w:rsidRDefault="00625088" w:rsidP="00F803FC">
            <w:pPr>
              <w:bidi/>
              <w:rPr>
                <w:rtl/>
              </w:rPr>
            </w:pPr>
          </w:p>
          <w:p w:rsidR="00625088" w:rsidRDefault="00625088" w:rsidP="00F803FC">
            <w:pPr>
              <w:bidi/>
              <w:rPr>
                <w:rtl/>
              </w:rPr>
            </w:pPr>
          </w:p>
          <w:p w:rsidR="00625088" w:rsidRPr="002C3873" w:rsidRDefault="00625088" w:rsidP="00F803FC">
            <w:pPr>
              <w:bidi/>
              <w:rPr>
                <w:rtl/>
              </w:rPr>
            </w:pPr>
          </w:p>
        </w:tc>
        <w:tc>
          <w:tcPr>
            <w:tcW w:w="6616" w:type="dxa"/>
            <w:gridSpan w:val="3"/>
            <w:tcBorders>
              <w:top w:val="single" w:sz="18" w:space="0" w:color="auto"/>
              <w:left w:val="single" w:sz="18" w:space="0" w:color="auto"/>
              <w:bottom w:val="single" w:sz="18" w:space="0" w:color="auto"/>
              <w:right w:val="single" w:sz="12" w:space="0" w:color="auto"/>
            </w:tcBorders>
            <w:shd w:val="clear" w:color="auto" w:fill="F2F2F2" w:themeFill="background1" w:themeFillShade="F2"/>
          </w:tcPr>
          <w:p w:rsidR="00625088" w:rsidRDefault="00625088" w:rsidP="00AD6E05">
            <w:pPr>
              <w:bidi/>
              <w:jc w:val="center"/>
              <w:rPr>
                <w:rtl/>
              </w:rPr>
            </w:pPr>
            <w:r w:rsidRPr="0022305B">
              <w:rPr>
                <w:noProof/>
                <w:rtl/>
              </w:rPr>
              <w:drawing>
                <wp:inline distT="0" distB="0" distL="0" distR="0">
                  <wp:extent cx="466725" cy="438150"/>
                  <wp:effectExtent l="0" t="0" r="0" b="0"/>
                  <wp:docPr id="1" name="Picture 7" descr="D:\عمومی\انواع نوشتاری بسم الله\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عمومی\انواع نوشتاری بسم الله\003.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38150"/>
                          </a:xfrm>
                          <a:prstGeom prst="rect">
                            <a:avLst/>
                          </a:prstGeom>
                          <a:noFill/>
                          <a:ln>
                            <a:noFill/>
                          </a:ln>
                        </pic:spPr>
                      </pic:pic>
                    </a:graphicData>
                  </a:graphic>
                </wp:inline>
              </w:drawing>
            </w:r>
          </w:p>
          <w:p w:rsidR="00AD6E05" w:rsidRDefault="00C03444" w:rsidP="00D67425">
            <w:pPr>
              <w:bidi/>
              <w:jc w:val="center"/>
              <w:rPr>
                <w:rFonts w:cs="B Jadid"/>
                <w:b/>
                <w:bCs/>
                <w:sz w:val="32"/>
                <w:szCs w:val="32"/>
                <w:rtl/>
                <w:lang w:bidi="fa-IR"/>
              </w:rPr>
            </w:pPr>
            <w:r>
              <w:rPr>
                <w:rFonts w:cs="B Jadid" w:hint="cs"/>
                <w:b/>
                <w:bCs/>
                <w:sz w:val="32"/>
                <w:szCs w:val="32"/>
                <w:rtl/>
                <w:lang w:bidi="fa-IR"/>
              </w:rPr>
              <w:t xml:space="preserve">« </w:t>
            </w:r>
            <w:r w:rsidR="00A22C2C">
              <w:rPr>
                <w:rFonts w:cs="B Jadid" w:hint="cs"/>
                <w:b/>
                <w:bCs/>
                <w:sz w:val="32"/>
                <w:szCs w:val="32"/>
                <w:rtl/>
                <w:lang w:bidi="fa-IR"/>
              </w:rPr>
              <w:t xml:space="preserve">صورتجلسه ی </w:t>
            </w:r>
            <w:r w:rsidR="00FB0196">
              <w:rPr>
                <w:rFonts w:cs="B Jadid" w:hint="cs"/>
                <w:b/>
                <w:bCs/>
                <w:sz w:val="32"/>
                <w:szCs w:val="32"/>
                <w:rtl/>
                <w:lang w:bidi="fa-IR"/>
              </w:rPr>
              <w:t xml:space="preserve">کارگروه اجتماعی و فرهنگی </w:t>
            </w:r>
            <w:r w:rsidR="00D67425">
              <w:rPr>
                <w:rFonts w:cs="B Jadid"/>
                <w:b/>
                <w:bCs/>
                <w:sz w:val="32"/>
                <w:szCs w:val="32"/>
                <w:lang w:bidi="fa-IR"/>
              </w:rPr>
              <w:t>)</w:t>
            </w:r>
            <w:r w:rsidR="00D67425">
              <w:rPr>
                <w:rFonts w:cs="B Jadid" w:hint="cs"/>
                <w:b/>
                <w:bCs/>
                <w:sz w:val="32"/>
                <w:szCs w:val="32"/>
                <w:rtl/>
                <w:lang w:bidi="fa-IR"/>
              </w:rPr>
              <w:t xml:space="preserve">صیانت از حقوق شهروندی </w:t>
            </w:r>
            <w:r w:rsidR="002211E0">
              <w:rPr>
                <w:rFonts w:cs="B Jadid" w:hint="cs"/>
                <w:b/>
                <w:bCs/>
                <w:sz w:val="32"/>
                <w:szCs w:val="32"/>
                <w:rtl/>
                <w:lang w:bidi="fa-IR"/>
              </w:rPr>
              <w:t>)</w:t>
            </w:r>
            <w:r w:rsidR="00625088" w:rsidRPr="00C8677D">
              <w:rPr>
                <w:rFonts w:cs="B Jadid" w:hint="cs"/>
                <w:b/>
                <w:bCs/>
                <w:sz w:val="32"/>
                <w:szCs w:val="32"/>
                <w:rtl/>
                <w:lang w:bidi="fa-IR"/>
              </w:rPr>
              <w:t>شهرستان</w:t>
            </w:r>
            <w:r w:rsidR="00D779F7">
              <w:rPr>
                <w:rFonts w:cs="B Jadid"/>
                <w:b/>
                <w:bCs/>
                <w:sz w:val="32"/>
                <w:szCs w:val="32"/>
                <w:lang w:bidi="fa-IR"/>
              </w:rPr>
              <w:t xml:space="preserve"> </w:t>
            </w:r>
            <w:r w:rsidR="00625088" w:rsidRPr="00C8677D">
              <w:rPr>
                <w:rFonts w:cs="B Jadid" w:hint="cs"/>
                <w:b/>
                <w:bCs/>
                <w:sz w:val="32"/>
                <w:szCs w:val="32"/>
                <w:rtl/>
                <w:lang w:bidi="fa-IR"/>
              </w:rPr>
              <w:t>اردبیل</w:t>
            </w:r>
            <w:r>
              <w:rPr>
                <w:rFonts w:cs="B Jadid" w:hint="cs"/>
                <w:b/>
                <w:bCs/>
                <w:sz w:val="32"/>
                <w:szCs w:val="32"/>
                <w:rtl/>
                <w:lang w:bidi="fa-IR"/>
              </w:rPr>
              <w:t xml:space="preserve"> »</w:t>
            </w:r>
          </w:p>
          <w:p w:rsidR="00625088" w:rsidRPr="00AD6E05" w:rsidRDefault="00625088" w:rsidP="00AD6E05">
            <w:pPr>
              <w:bidi/>
              <w:rPr>
                <w:rFonts w:cs="B Jadid"/>
                <w:sz w:val="20"/>
                <w:szCs w:val="20"/>
                <w:rtl/>
                <w:lang w:bidi="fa-IR"/>
              </w:rPr>
            </w:pPr>
          </w:p>
        </w:tc>
        <w:tc>
          <w:tcPr>
            <w:tcW w:w="2357" w:type="dxa"/>
            <w:gridSpan w:val="2"/>
            <w:tcBorders>
              <w:top w:val="single" w:sz="18" w:space="0" w:color="auto"/>
              <w:left w:val="single" w:sz="12" w:space="0" w:color="auto"/>
              <w:bottom w:val="single" w:sz="18" w:space="0" w:color="auto"/>
              <w:right w:val="single" w:sz="18" w:space="0" w:color="auto"/>
            </w:tcBorders>
            <w:shd w:val="clear" w:color="auto" w:fill="FFFFFF" w:themeFill="background1"/>
          </w:tcPr>
          <w:p w:rsidR="00A72EB4" w:rsidRDefault="00A72EB4" w:rsidP="00F803FC">
            <w:pPr>
              <w:bidi/>
              <w:rPr>
                <w:rtl/>
              </w:rPr>
            </w:pPr>
          </w:p>
          <w:p w:rsidR="00A72EB4" w:rsidRPr="00A72EB4" w:rsidRDefault="00F21C50" w:rsidP="00A72EB4">
            <w:pPr>
              <w:bidi/>
              <w:rPr>
                <w:rtl/>
              </w:rPr>
            </w:pPr>
            <w:r>
              <w:rPr>
                <w:noProof/>
                <w:rtl/>
              </w:rPr>
              <w:pict>
                <v:rect id="Rectangle 3" o:spid="_x0000_s1028" style="position:absolute;left:0;text-align:left;margin-left:3.2pt;margin-top:3.8pt;width:104.65pt;height: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GaKQIAAE4EAAAOAAAAZHJzL2Uyb0RvYy54bWysVNuO0zAQfUfiHyy/01zaLtuo6WrVpQhp&#10;gRULH+A4TmLh2GbsNlm+fsdOW7rwghB5sDye8fHMOTNZ34y9IgcBThpd0myWUiI0N7XUbUm/fd29&#10;uabEeaZrpowWJX0Sjt5sXr9aD7YQuemMqgUQBNGuGGxJO+9tkSSOd6Jnbmas0OhsDPTMowltUgMb&#10;EL1XSZ6mV8lgoLZguHAOT+8mJ91E/KYR3H9uGic8USXF3HxcIa5VWJPNmhUtMNtJfkyD/UMWPZMa&#10;Hz1D3THPyB7kH1C95GCcafyMmz4xTSO5iDVgNVn6WzWPHbMi1oLkOHumyf0/WP7p8ABE1iW9okSz&#10;HiX6gqQx3SpB5oGewboCox7tA4QCnb03/Lsj2mw7jBK3AGboBKsxqSzEJy8uBMPhVVINH02N6Gzv&#10;TWRqbKAPgMgBGaMgT2dBxOgJx8Nsnq/S5ZISjr7VfHWdRsUSVpxuW3D+vTA9CZuSAuYe0dnh3vmQ&#10;DStOITF7o2S9k0pFA9pqq4AcGDbHLn6xACzyMkxpMuDry3wZkV/43N9B9NJjlyvZlxRLwG/qu0Db&#10;O13HHvRMqmmPKSt95DFQN0ngx2qMOuUnUSpTPyGxYKamxiHETWfgJyUDNnRJ3Y89A0GJ+qBRnFW2&#10;WIQJiMZi+TZHAy491aWHaY5QJfWUTNutn6Zmb0G2Hb6URTa0uUVBGxm5DmJPWR3Tx6aNEhwHLEzF&#10;pR2jfv0GNs8AAAD//wMAUEsDBBQABgAIAAAAIQDgrH712wAAAAcBAAAPAAAAZHJzL2Rvd25yZXYu&#10;eG1sTI5NT8MwEETvSPwHa5G4UadVk6IQp4ISxIVDKXDf2ksS4Y8odtuUX89yguNonmZetZ6cFUca&#10;Yx+8gvksA0FeB9P7VsH729PNLYiY0Bu0wZOCM0VY15cXFZYmnPwrHXepFTziY4kKupSGUsqoO3IY&#10;Z2Egz91nGB0mjmMrzYgnHndWLrKskA57zw8dDrTpSH/tDk7BFvFx+/2s9UNzflk2tPloKFilrq+m&#10;+zsQiab0B8OvPqtDzU77cPAmCqugWDKoYFWA4HYxz1cg9ozleQGyruR///oHAAD//wMAUEsBAi0A&#10;FAAGAAgAAAAhALaDOJL+AAAA4QEAABMAAAAAAAAAAAAAAAAAAAAAAFtDb250ZW50X1R5cGVzXS54&#10;bWxQSwECLQAUAAYACAAAACEAOP0h/9YAAACUAQAACwAAAAAAAAAAAAAAAAAvAQAAX3JlbHMvLnJl&#10;bHNQSwECLQAUAAYACAAAACEA39eBmikCAABOBAAADgAAAAAAAAAAAAAAAAAuAgAAZHJzL2Uyb0Rv&#10;Yy54bWxQSwECLQAUAAYACAAAACEA4Kx+9dsAAAAHAQAADwAAAAAAAAAAAAAAAACDBAAAZHJzL2Rv&#10;d25yZXYueG1sUEsFBgAAAAAEAAQA8wAAAIsFAAAAAA==&#10;" strokecolor="white">
                  <v:textbox style="mso-next-textbox:#Rectangle 3">
                    <w:txbxContent>
                      <w:p w:rsidR="00856E32" w:rsidRPr="0024545E" w:rsidRDefault="00856E32" w:rsidP="002F01EA">
                        <w:pPr>
                          <w:shd w:val="clear" w:color="auto" w:fill="FFFFFF" w:themeFill="background1"/>
                          <w:tabs>
                            <w:tab w:val="left" w:pos="912"/>
                            <w:tab w:val="left" w:pos="1054"/>
                          </w:tabs>
                          <w:spacing w:line="168" w:lineRule="auto"/>
                          <w:ind w:right="84"/>
                          <w:jc w:val="right"/>
                          <w:rPr>
                            <w:rFonts w:ascii="IranNastaliq" w:hAnsi="IranNastaliq" w:cs="IranNastaliq"/>
                            <w:b/>
                            <w:bCs/>
                            <w:sz w:val="28"/>
                            <w:szCs w:val="28"/>
                            <w:lang w:bidi="fa-IR"/>
                          </w:rPr>
                        </w:pPr>
                        <w:r w:rsidRPr="0024545E">
                          <w:rPr>
                            <w:rFonts w:ascii="IranNastaliq" w:hAnsi="IranNastaliq" w:cs="IranNastaliq"/>
                            <w:b/>
                            <w:bCs/>
                            <w:sz w:val="28"/>
                            <w:szCs w:val="28"/>
                            <w:rtl/>
                          </w:rPr>
                          <w:t>شماره :</w:t>
                        </w:r>
                      </w:p>
                      <w:p w:rsidR="00856E32" w:rsidRDefault="00856E32" w:rsidP="002F01EA">
                        <w:pPr>
                          <w:shd w:val="clear" w:color="auto" w:fill="FFFFFF" w:themeFill="background1"/>
                          <w:tabs>
                            <w:tab w:val="left" w:pos="1054"/>
                            <w:tab w:val="left" w:pos="1701"/>
                          </w:tabs>
                          <w:spacing w:line="168" w:lineRule="auto"/>
                          <w:jc w:val="right"/>
                          <w:rPr>
                            <w:rFonts w:ascii="IranNastaliq" w:hAnsi="IranNastaliq" w:cs="IranNastaliq"/>
                            <w:b/>
                            <w:bCs/>
                            <w:sz w:val="28"/>
                            <w:szCs w:val="28"/>
                          </w:rPr>
                        </w:pPr>
                        <w:r w:rsidRPr="0024545E">
                          <w:rPr>
                            <w:rFonts w:ascii="IranNastaliq" w:hAnsi="IranNastaliq" w:cs="IranNastaliq"/>
                            <w:b/>
                            <w:bCs/>
                            <w:sz w:val="28"/>
                            <w:szCs w:val="28"/>
                            <w:rtl/>
                          </w:rPr>
                          <w:t>تاري</w:t>
                        </w:r>
                        <w:r w:rsidRPr="0024545E">
                          <w:rPr>
                            <w:rFonts w:ascii="IranNastaliq" w:hAnsi="IranNastaliq" w:cs="IranNastaliq" w:hint="cs"/>
                            <w:b/>
                            <w:bCs/>
                            <w:sz w:val="28"/>
                            <w:szCs w:val="28"/>
                            <w:rtl/>
                          </w:rPr>
                          <w:t xml:space="preserve">خ </w:t>
                        </w:r>
                        <w:r w:rsidRPr="0024545E">
                          <w:rPr>
                            <w:rFonts w:ascii="IranNastaliq" w:hAnsi="IranNastaliq" w:cs="IranNastaliq"/>
                            <w:b/>
                            <w:bCs/>
                            <w:sz w:val="28"/>
                            <w:szCs w:val="28"/>
                            <w:rtl/>
                          </w:rPr>
                          <w:t>:</w:t>
                        </w:r>
                      </w:p>
                      <w:p w:rsidR="00856E32" w:rsidRDefault="00856E32" w:rsidP="00660A79">
                        <w:pPr>
                          <w:shd w:val="clear" w:color="auto" w:fill="FFFFFF" w:themeFill="background1"/>
                          <w:tabs>
                            <w:tab w:val="left" w:pos="912"/>
                          </w:tabs>
                          <w:bidi/>
                          <w:spacing w:line="168" w:lineRule="auto"/>
                          <w:rPr>
                            <w:sz w:val="20"/>
                            <w:szCs w:val="20"/>
                            <w:rtl/>
                          </w:rPr>
                        </w:pPr>
                        <w:r>
                          <w:rPr>
                            <w:rFonts w:ascii="IranNastaliq" w:hAnsi="IranNastaliq" w:cs="IranNastaliq" w:hint="cs"/>
                            <w:b/>
                            <w:bCs/>
                            <w:sz w:val="28"/>
                            <w:szCs w:val="28"/>
                            <w:rtl/>
                          </w:rPr>
                          <w:t>پیوست:</w:t>
                        </w:r>
                      </w:p>
                    </w:txbxContent>
                  </v:textbox>
                </v:rect>
              </w:pict>
            </w:r>
          </w:p>
          <w:p w:rsidR="00A72EB4" w:rsidRPr="00A72EB4" w:rsidRDefault="00A72EB4" w:rsidP="00A72EB4">
            <w:pPr>
              <w:bidi/>
              <w:rPr>
                <w:rtl/>
              </w:rPr>
            </w:pPr>
          </w:p>
          <w:p w:rsidR="00A72EB4" w:rsidRPr="00A72EB4" w:rsidRDefault="00A72EB4" w:rsidP="00A72EB4">
            <w:pPr>
              <w:bidi/>
              <w:rPr>
                <w:rtl/>
              </w:rPr>
            </w:pPr>
          </w:p>
          <w:p w:rsidR="00A72EB4" w:rsidRPr="00A72EB4" w:rsidRDefault="00A72EB4" w:rsidP="00A72EB4">
            <w:pPr>
              <w:bidi/>
              <w:rPr>
                <w:rtl/>
              </w:rPr>
            </w:pPr>
          </w:p>
          <w:p w:rsidR="00625088" w:rsidRPr="00A72EB4" w:rsidRDefault="00625088" w:rsidP="00A72EB4">
            <w:pPr>
              <w:bidi/>
              <w:rPr>
                <w:rtl/>
              </w:rPr>
            </w:pPr>
          </w:p>
        </w:tc>
      </w:tr>
      <w:tr w:rsidR="00625088" w:rsidTr="00B61FFE">
        <w:tc>
          <w:tcPr>
            <w:tcW w:w="8700" w:type="dxa"/>
            <w:gridSpan w:val="5"/>
            <w:tcBorders>
              <w:top w:val="single" w:sz="18" w:space="0" w:color="auto"/>
              <w:left w:val="single" w:sz="18" w:space="0" w:color="auto"/>
              <w:bottom w:val="single" w:sz="8" w:space="0" w:color="auto"/>
              <w:right w:val="single" w:sz="8" w:space="0" w:color="auto"/>
            </w:tcBorders>
          </w:tcPr>
          <w:p w:rsidR="00625088" w:rsidRPr="00BE7F51" w:rsidRDefault="00625088" w:rsidP="0051292F">
            <w:pPr>
              <w:bidi/>
              <w:jc w:val="both"/>
              <w:rPr>
                <w:rFonts w:ascii="IranNastaliq" w:hAnsi="IranNastaliq" w:cs="IranNastaliq"/>
                <w:b/>
                <w:bCs/>
                <w:sz w:val="32"/>
                <w:szCs w:val="32"/>
                <w:rtl/>
              </w:rPr>
            </w:pPr>
            <w:r w:rsidRPr="00BE7F51">
              <w:rPr>
                <w:rFonts w:ascii="IranNastaliq" w:hAnsi="IranNastaliq" w:cs="IranNastaliq" w:hint="cs"/>
                <w:b/>
                <w:bCs/>
                <w:sz w:val="32"/>
                <w:szCs w:val="32"/>
                <w:rtl/>
              </w:rPr>
              <w:t>زمان</w:t>
            </w:r>
            <w:r w:rsidR="000362DA" w:rsidRPr="00BE7F51">
              <w:rPr>
                <w:rFonts w:ascii="IranNastaliq" w:hAnsi="IranNastaliq" w:cs="IranNastaliq" w:hint="cs"/>
                <w:b/>
                <w:bCs/>
                <w:sz w:val="32"/>
                <w:szCs w:val="32"/>
                <w:rtl/>
              </w:rPr>
              <w:t xml:space="preserve"> و تاریخ </w:t>
            </w:r>
            <w:r w:rsidR="00F27751">
              <w:rPr>
                <w:rFonts w:ascii="IranNastaliq" w:hAnsi="IranNastaliq" w:cs="IranNastaliq" w:hint="cs"/>
                <w:b/>
                <w:bCs/>
                <w:sz w:val="32"/>
                <w:szCs w:val="32"/>
                <w:rtl/>
              </w:rPr>
              <w:t xml:space="preserve"> برگزاری جلسه</w:t>
            </w:r>
            <w:r w:rsidRPr="00BE7F51">
              <w:rPr>
                <w:rFonts w:ascii="IranNastaliq" w:hAnsi="IranNastaliq" w:cs="IranNastaliq" w:hint="cs"/>
                <w:b/>
                <w:bCs/>
                <w:sz w:val="32"/>
                <w:szCs w:val="32"/>
                <w:rtl/>
              </w:rPr>
              <w:t xml:space="preserve">:  </w:t>
            </w:r>
            <w:r w:rsidRPr="008B3469">
              <w:rPr>
                <w:rFonts w:ascii="IranNastaliq" w:hAnsi="IranNastaliq" w:cs="B Lotus" w:hint="cs"/>
                <w:sz w:val="28"/>
                <w:szCs w:val="28"/>
                <w:rtl/>
              </w:rPr>
              <w:t xml:space="preserve">ساعت </w:t>
            </w:r>
            <w:r w:rsidR="0051292F">
              <w:rPr>
                <w:rFonts w:ascii="IranNastaliq" w:hAnsi="IranNastaliq" w:cs="B Lotus" w:hint="cs"/>
                <w:sz w:val="28"/>
                <w:szCs w:val="28"/>
                <w:rtl/>
                <w:lang w:bidi="fa-IR"/>
              </w:rPr>
              <w:t>10:30</w:t>
            </w:r>
            <w:r w:rsidR="000A00DC" w:rsidRPr="008B3469">
              <w:rPr>
                <w:rFonts w:ascii="IranNastaliq" w:hAnsi="IranNastaliq" w:cs="B Lotus" w:hint="cs"/>
                <w:sz w:val="28"/>
                <w:szCs w:val="28"/>
                <w:rtl/>
                <w:lang w:bidi="fa-IR"/>
              </w:rPr>
              <w:t xml:space="preserve"> صبح</w:t>
            </w:r>
            <w:r w:rsidR="00BE3A86" w:rsidRPr="008B3469">
              <w:rPr>
                <w:rFonts w:ascii="IranNastaliq" w:hAnsi="IranNastaliq" w:cs="B Lotus" w:hint="cs"/>
                <w:sz w:val="28"/>
                <w:szCs w:val="28"/>
                <w:rtl/>
                <w:lang w:bidi="fa-IR"/>
              </w:rPr>
              <w:t xml:space="preserve"> لغایت</w:t>
            </w:r>
            <w:r w:rsidR="0051292F">
              <w:rPr>
                <w:rFonts w:ascii="IranNastaliq" w:hAnsi="IranNastaliq" w:cs="B Lotus" w:hint="cs"/>
                <w:sz w:val="28"/>
                <w:szCs w:val="28"/>
                <w:rtl/>
              </w:rPr>
              <w:t>12</w:t>
            </w:r>
            <w:r w:rsidR="00BE3A86" w:rsidRPr="008B3469">
              <w:rPr>
                <w:rFonts w:ascii="IranNastaliq" w:hAnsi="IranNastaliq" w:cs="B Lotus" w:hint="cs"/>
                <w:sz w:val="28"/>
                <w:szCs w:val="28"/>
                <w:rtl/>
              </w:rPr>
              <w:t xml:space="preserve"> </w:t>
            </w:r>
            <w:r w:rsidR="00712A15" w:rsidRPr="008B3469">
              <w:rPr>
                <w:rFonts w:ascii="IranNastaliq" w:hAnsi="IranNastaliq" w:cs="B Lotus" w:hint="cs"/>
                <w:sz w:val="28"/>
                <w:szCs w:val="28"/>
                <w:rtl/>
              </w:rPr>
              <w:t>روز</w:t>
            </w:r>
            <w:r w:rsidR="008773B4">
              <w:rPr>
                <w:rFonts w:ascii="IranNastaliq" w:hAnsi="IranNastaliq" w:cs="B Lotus" w:hint="cs"/>
                <w:sz w:val="28"/>
                <w:szCs w:val="28"/>
                <w:rtl/>
              </w:rPr>
              <w:t>یک</w:t>
            </w:r>
            <w:r w:rsidR="003A612D" w:rsidRPr="008B3469">
              <w:rPr>
                <w:rFonts w:ascii="IranNastaliq" w:hAnsi="IranNastaliq" w:cs="B Lotus" w:hint="cs"/>
                <w:sz w:val="28"/>
                <w:szCs w:val="28"/>
                <w:rtl/>
              </w:rPr>
              <w:t xml:space="preserve">شنبه </w:t>
            </w:r>
            <w:r w:rsidRPr="008B3469">
              <w:rPr>
                <w:rFonts w:ascii="IranNastaliq" w:hAnsi="IranNastaliq" w:cs="B Lotus" w:hint="cs"/>
                <w:sz w:val="28"/>
                <w:szCs w:val="28"/>
                <w:rtl/>
              </w:rPr>
              <w:t xml:space="preserve">مورخ </w:t>
            </w:r>
            <w:r w:rsidR="0051292F">
              <w:rPr>
                <w:rFonts w:ascii="IranNastaliq" w:hAnsi="IranNastaliq" w:cs="B Lotus" w:hint="cs"/>
                <w:sz w:val="28"/>
                <w:szCs w:val="28"/>
                <w:rtl/>
              </w:rPr>
              <w:t>06</w:t>
            </w:r>
            <w:r w:rsidR="004838C6">
              <w:rPr>
                <w:rFonts w:ascii="IranNastaliq" w:hAnsi="IranNastaliq" w:cs="B Lotus" w:hint="cs"/>
                <w:sz w:val="28"/>
                <w:szCs w:val="28"/>
                <w:rtl/>
              </w:rPr>
              <w:t>/08/97</w:t>
            </w:r>
          </w:p>
        </w:tc>
        <w:tc>
          <w:tcPr>
            <w:tcW w:w="2357" w:type="dxa"/>
            <w:gridSpan w:val="2"/>
            <w:tcBorders>
              <w:top w:val="single" w:sz="18" w:space="0" w:color="auto"/>
              <w:left w:val="single" w:sz="8" w:space="0" w:color="auto"/>
              <w:bottom w:val="single" w:sz="8" w:space="0" w:color="auto"/>
              <w:right w:val="single" w:sz="18" w:space="0" w:color="auto"/>
            </w:tcBorders>
          </w:tcPr>
          <w:p w:rsidR="00625088" w:rsidRPr="00BE7F51" w:rsidRDefault="00625088" w:rsidP="00412B41">
            <w:pPr>
              <w:bidi/>
              <w:jc w:val="both"/>
              <w:rPr>
                <w:rFonts w:ascii="IranNastaliq" w:hAnsi="IranNastaliq" w:cs="IranNastaliq"/>
                <w:b/>
                <w:bCs/>
                <w:sz w:val="32"/>
                <w:szCs w:val="32"/>
                <w:rtl/>
              </w:rPr>
            </w:pPr>
            <w:r w:rsidRPr="00BE7F51">
              <w:rPr>
                <w:rFonts w:ascii="IranNastaliq" w:hAnsi="IranNastaliq" w:cs="IranNastaliq" w:hint="cs"/>
                <w:b/>
                <w:bCs/>
                <w:sz w:val="32"/>
                <w:szCs w:val="32"/>
                <w:rtl/>
              </w:rPr>
              <w:t>شماره ی جلسه :</w:t>
            </w:r>
            <w:r w:rsidR="00412B41">
              <w:rPr>
                <w:rFonts w:ascii="IranNastaliq" w:hAnsi="IranNastaliq" w:cs="B Lotus" w:hint="cs"/>
                <w:sz w:val="28"/>
                <w:szCs w:val="28"/>
                <w:rtl/>
              </w:rPr>
              <w:t>2</w:t>
            </w:r>
          </w:p>
        </w:tc>
      </w:tr>
      <w:tr w:rsidR="00625088" w:rsidTr="001B5ED9">
        <w:tc>
          <w:tcPr>
            <w:tcW w:w="8700" w:type="dxa"/>
            <w:gridSpan w:val="5"/>
            <w:tcBorders>
              <w:top w:val="single" w:sz="8" w:space="0" w:color="auto"/>
              <w:left w:val="single" w:sz="18" w:space="0" w:color="auto"/>
              <w:bottom w:val="single" w:sz="8" w:space="0" w:color="auto"/>
              <w:right w:val="single" w:sz="8" w:space="0" w:color="auto"/>
            </w:tcBorders>
            <w:shd w:val="clear" w:color="auto" w:fill="F2F2F2" w:themeFill="background1" w:themeFillShade="F2"/>
          </w:tcPr>
          <w:p w:rsidR="00625088" w:rsidRPr="00BE7F51" w:rsidRDefault="00625088" w:rsidP="00C953B3">
            <w:pPr>
              <w:bidi/>
              <w:jc w:val="both"/>
              <w:rPr>
                <w:rFonts w:ascii="IranNastaliq" w:hAnsi="IranNastaliq" w:cs="IranNastaliq"/>
                <w:b/>
                <w:bCs/>
                <w:sz w:val="32"/>
                <w:szCs w:val="32"/>
                <w:rtl/>
              </w:rPr>
            </w:pPr>
            <w:r w:rsidRPr="00BE7F51">
              <w:rPr>
                <w:rFonts w:ascii="IranNastaliq" w:hAnsi="IranNastaliq" w:cs="IranNastaliq" w:hint="cs"/>
                <w:b/>
                <w:bCs/>
                <w:sz w:val="32"/>
                <w:szCs w:val="32"/>
                <w:rtl/>
              </w:rPr>
              <w:t>شماره ی دعوتنامه :</w:t>
            </w:r>
            <w:r w:rsidR="00A0161F">
              <w:rPr>
                <w:rFonts w:ascii="IranNastaliq" w:hAnsi="IranNastaliq" w:cs="B Lotus" w:hint="cs"/>
                <w:sz w:val="28"/>
                <w:szCs w:val="28"/>
                <w:rtl/>
              </w:rPr>
              <w:t xml:space="preserve"> </w:t>
            </w:r>
            <w:r w:rsidR="00C953B3">
              <w:rPr>
                <w:rFonts w:ascii="IranNastaliq" w:hAnsi="IranNastaliq" w:cs="B Lotus" w:hint="cs"/>
                <w:sz w:val="28"/>
                <w:szCs w:val="28"/>
                <w:rtl/>
              </w:rPr>
              <w:t>8227/8/1/1721 مورخ01/08/97</w:t>
            </w:r>
          </w:p>
        </w:tc>
        <w:tc>
          <w:tcPr>
            <w:tcW w:w="2357" w:type="dxa"/>
            <w:gridSpan w:val="2"/>
            <w:tcBorders>
              <w:top w:val="single" w:sz="8" w:space="0" w:color="auto"/>
              <w:left w:val="single" w:sz="8" w:space="0" w:color="auto"/>
              <w:bottom w:val="single" w:sz="8" w:space="0" w:color="auto"/>
              <w:right w:val="single" w:sz="18" w:space="0" w:color="auto"/>
            </w:tcBorders>
            <w:shd w:val="clear" w:color="auto" w:fill="FFFFFF" w:themeFill="background1"/>
          </w:tcPr>
          <w:p w:rsidR="00625088" w:rsidRPr="00BE7F51" w:rsidRDefault="00625088" w:rsidP="00412B41">
            <w:pPr>
              <w:bidi/>
              <w:jc w:val="both"/>
              <w:rPr>
                <w:rFonts w:ascii="IranNastaliq" w:hAnsi="IranNastaliq" w:cs="IranNastaliq"/>
                <w:b/>
                <w:bCs/>
                <w:sz w:val="32"/>
                <w:szCs w:val="32"/>
                <w:rtl/>
              </w:rPr>
            </w:pPr>
            <w:r w:rsidRPr="00BE7F51">
              <w:rPr>
                <w:rFonts w:ascii="IranNastaliq" w:hAnsi="IranNastaliq" w:cs="IranNastaliq" w:hint="cs"/>
                <w:b/>
                <w:bCs/>
                <w:sz w:val="32"/>
                <w:szCs w:val="32"/>
                <w:rtl/>
              </w:rPr>
              <w:t>تعداد مصوبات جلسه :</w:t>
            </w:r>
            <w:r w:rsidR="00412B41">
              <w:rPr>
                <w:rFonts w:ascii="IranNastaliq" w:hAnsi="IranNastaliq" w:cs="IranNastaliq" w:hint="cs"/>
                <w:b/>
                <w:bCs/>
                <w:sz w:val="32"/>
                <w:szCs w:val="32"/>
                <w:rtl/>
              </w:rPr>
              <w:t>3</w:t>
            </w:r>
          </w:p>
        </w:tc>
      </w:tr>
      <w:tr w:rsidR="002172F1" w:rsidTr="002172F1">
        <w:trPr>
          <w:trHeight w:val="476"/>
        </w:trPr>
        <w:tc>
          <w:tcPr>
            <w:tcW w:w="4589" w:type="dxa"/>
            <w:gridSpan w:val="3"/>
            <w:tcBorders>
              <w:top w:val="single" w:sz="8" w:space="0" w:color="auto"/>
              <w:left w:val="single" w:sz="18" w:space="0" w:color="auto"/>
              <w:bottom w:val="single" w:sz="8" w:space="0" w:color="auto"/>
              <w:right w:val="single" w:sz="8" w:space="0" w:color="auto"/>
            </w:tcBorders>
          </w:tcPr>
          <w:p w:rsidR="002172F1" w:rsidRPr="00BE7F51" w:rsidRDefault="002172F1" w:rsidP="001048EA">
            <w:pPr>
              <w:bidi/>
              <w:jc w:val="both"/>
              <w:rPr>
                <w:rFonts w:ascii="IranNastaliq" w:hAnsi="IranNastaliq" w:cs="IranNastaliq"/>
                <w:b/>
                <w:bCs/>
                <w:sz w:val="32"/>
                <w:szCs w:val="32"/>
                <w:rtl/>
              </w:rPr>
            </w:pPr>
            <w:r w:rsidRPr="0019746F">
              <w:rPr>
                <w:rFonts w:ascii="IranNastaliq" w:hAnsi="IranNastaliq" w:cs="IranNastaliq" w:hint="cs"/>
                <w:b/>
                <w:bCs/>
                <w:sz w:val="32"/>
                <w:szCs w:val="32"/>
                <w:rtl/>
              </w:rPr>
              <w:t>ر</w:t>
            </w:r>
            <w:r w:rsidRPr="00BE7F51">
              <w:rPr>
                <w:rFonts w:ascii="IranNastaliq" w:hAnsi="IranNastaliq" w:cs="IranNastaliq" w:hint="cs"/>
                <w:b/>
                <w:bCs/>
                <w:sz w:val="32"/>
                <w:szCs w:val="32"/>
                <w:rtl/>
              </w:rPr>
              <w:t xml:space="preserve">ئیس جلسه : </w:t>
            </w:r>
            <w:r w:rsidRPr="00DE29EE">
              <w:rPr>
                <w:rFonts w:ascii="IranNastaliq" w:hAnsi="IranNastaliq" w:cs="B Lotus" w:hint="cs"/>
                <w:sz w:val="24"/>
                <w:szCs w:val="24"/>
                <w:rtl/>
              </w:rPr>
              <w:t>رحیم افلاکی</w:t>
            </w:r>
            <w:r w:rsidR="00DE29EE" w:rsidRPr="00DE29EE">
              <w:rPr>
                <w:rFonts w:ascii="IranNastaliq" w:hAnsi="IranNastaliq" w:cs="B Lotus" w:hint="cs"/>
                <w:sz w:val="24"/>
                <w:szCs w:val="24"/>
                <w:rtl/>
              </w:rPr>
              <w:t>-معاون سیاسی اجتماعی فرمانداری</w:t>
            </w:r>
          </w:p>
        </w:tc>
        <w:tc>
          <w:tcPr>
            <w:tcW w:w="6468" w:type="dxa"/>
            <w:gridSpan w:val="4"/>
            <w:tcBorders>
              <w:top w:val="single" w:sz="8" w:space="0" w:color="auto"/>
              <w:left w:val="single" w:sz="8" w:space="0" w:color="auto"/>
              <w:bottom w:val="single" w:sz="8" w:space="0" w:color="auto"/>
              <w:right w:val="single" w:sz="18" w:space="0" w:color="auto"/>
            </w:tcBorders>
          </w:tcPr>
          <w:p w:rsidR="002172F1" w:rsidRPr="00BE7F51" w:rsidRDefault="002172F1" w:rsidP="002211E0">
            <w:pPr>
              <w:bidi/>
              <w:jc w:val="both"/>
              <w:rPr>
                <w:rFonts w:ascii="IranNastaliq" w:hAnsi="IranNastaliq" w:cs="IranNastaliq"/>
                <w:b/>
                <w:bCs/>
                <w:sz w:val="32"/>
                <w:szCs w:val="32"/>
                <w:rtl/>
              </w:rPr>
            </w:pPr>
            <w:r w:rsidRPr="00BE7F51">
              <w:rPr>
                <w:rFonts w:ascii="IranNastaliq" w:hAnsi="IranNastaliq" w:cs="IranNastaliq" w:hint="cs"/>
                <w:b/>
                <w:bCs/>
                <w:sz w:val="32"/>
                <w:szCs w:val="32"/>
                <w:rtl/>
              </w:rPr>
              <w:t xml:space="preserve">محل برگزاری جلسه : </w:t>
            </w:r>
            <w:r w:rsidRPr="00290A29">
              <w:rPr>
                <w:rFonts w:ascii="IranNastaliq" w:hAnsi="IranNastaliq" w:cs="B Lotus" w:hint="cs"/>
                <w:sz w:val="26"/>
                <w:szCs w:val="26"/>
                <w:rtl/>
              </w:rPr>
              <w:t xml:space="preserve">سالن جلسه ی </w:t>
            </w:r>
            <w:r w:rsidR="002211E0">
              <w:rPr>
                <w:rFonts w:ascii="IranNastaliq" w:hAnsi="IranNastaliq" w:cs="B Lotus" w:hint="cs"/>
                <w:sz w:val="26"/>
                <w:szCs w:val="26"/>
                <w:rtl/>
              </w:rPr>
              <w:t>شهید باکری</w:t>
            </w:r>
            <w:r w:rsidRPr="00290A29">
              <w:rPr>
                <w:rFonts w:ascii="IranNastaliq" w:hAnsi="IranNastaliq" w:cs="B Lotus" w:hint="cs"/>
                <w:sz w:val="26"/>
                <w:szCs w:val="26"/>
                <w:rtl/>
              </w:rPr>
              <w:t xml:space="preserve"> فرمانداری</w:t>
            </w:r>
          </w:p>
        </w:tc>
      </w:tr>
      <w:tr w:rsidR="00625088" w:rsidTr="00CF05BA">
        <w:trPr>
          <w:trHeight w:val="754"/>
        </w:trPr>
        <w:tc>
          <w:tcPr>
            <w:tcW w:w="11057" w:type="dxa"/>
            <w:gridSpan w:val="7"/>
            <w:tcBorders>
              <w:top w:val="single" w:sz="8" w:space="0" w:color="auto"/>
              <w:left w:val="single" w:sz="18" w:space="0" w:color="auto"/>
              <w:bottom w:val="single" w:sz="8" w:space="0" w:color="auto"/>
              <w:right w:val="single" w:sz="18" w:space="0" w:color="auto"/>
            </w:tcBorders>
          </w:tcPr>
          <w:p w:rsidR="002D2381" w:rsidRPr="00B528E7" w:rsidRDefault="00625088" w:rsidP="00B528E7">
            <w:pPr>
              <w:bidi/>
              <w:spacing w:line="400" w:lineRule="exact"/>
              <w:rPr>
                <w:rFonts w:cs="B Nazanin"/>
                <w:sz w:val="20"/>
                <w:szCs w:val="20"/>
                <w:rtl/>
                <w:lang w:bidi="fa-IR"/>
              </w:rPr>
            </w:pPr>
            <w:r w:rsidRPr="00BE7F51">
              <w:rPr>
                <w:rFonts w:ascii="IranNastaliq" w:hAnsi="IranNastaliq" w:cs="IranNastaliq" w:hint="cs"/>
                <w:b/>
                <w:bCs/>
                <w:sz w:val="32"/>
                <w:szCs w:val="32"/>
                <w:rtl/>
              </w:rPr>
              <w:t>دستور جلسه:</w:t>
            </w:r>
            <w:r w:rsidR="00DD0271" w:rsidRPr="0099253C">
              <w:rPr>
                <w:rFonts w:ascii="IranNastaliq" w:hAnsi="IranNastaliq" w:cs="B Lotus"/>
                <w:sz w:val="26"/>
                <w:szCs w:val="26"/>
                <w:rtl/>
              </w:rPr>
              <w:t xml:space="preserve"> </w:t>
            </w:r>
            <w:r w:rsidR="00B528E7" w:rsidRPr="00EA0843">
              <w:rPr>
                <w:rFonts w:cs="B Nazanin" w:hint="cs"/>
                <w:b/>
                <w:bCs/>
                <w:sz w:val="20"/>
                <w:szCs w:val="20"/>
                <w:rtl/>
                <w:lang w:bidi="fa-IR"/>
              </w:rPr>
              <w:t xml:space="preserve">جلسه توجیهی نحوه تکمیل چک لیست ها ومستندات وچگونگی ارزیابی عملکرد دستگاهها در حوزه حقوق شهروندی </w:t>
            </w:r>
          </w:p>
        </w:tc>
      </w:tr>
      <w:tr w:rsidR="00625088" w:rsidTr="00625088">
        <w:tc>
          <w:tcPr>
            <w:tcW w:w="11057" w:type="dxa"/>
            <w:gridSpan w:val="7"/>
            <w:tcBorders>
              <w:top w:val="single" w:sz="8" w:space="0" w:color="auto"/>
              <w:left w:val="single" w:sz="18" w:space="0" w:color="auto"/>
              <w:bottom w:val="single" w:sz="8" w:space="0" w:color="auto"/>
              <w:right w:val="single" w:sz="18" w:space="0" w:color="auto"/>
            </w:tcBorders>
          </w:tcPr>
          <w:p w:rsidR="00CC0F3E" w:rsidRPr="004A0CA3" w:rsidRDefault="00625088" w:rsidP="008822BF">
            <w:pPr>
              <w:bidi/>
              <w:jc w:val="both"/>
              <w:rPr>
                <w:rFonts w:ascii="IranNastaliq" w:hAnsi="IranNastaliq" w:cs="B Lotus"/>
                <w:b/>
                <w:bCs/>
                <w:sz w:val="24"/>
                <w:szCs w:val="24"/>
                <w:rtl/>
                <w:lang w:bidi="fa-IR"/>
              </w:rPr>
            </w:pPr>
            <w:r w:rsidRPr="00CF05BA">
              <w:rPr>
                <w:rFonts w:ascii="IranNastaliq" w:hAnsi="IranNastaliq" w:cs="IranNastaliq" w:hint="cs"/>
                <w:b/>
                <w:bCs/>
                <w:sz w:val="28"/>
                <w:szCs w:val="28"/>
                <w:rtl/>
              </w:rPr>
              <w:t>اعضای حاضر در جلسه:</w:t>
            </w:r>
            <w:r w:rsidR="00744630" w:rsidRPr="00CF05BA">
              <w:rPr>
                <w:rFonts w:ascii="IranNastaliq" w:hAnsi="IranNastaliq" w:cs="B Lotus" w:hint="cs"/>
                <w:sz w:val="24"/>
                <w:szCs w:val="24"/>
                <w:rtl/>
              </w:rPr>
              <w:t xml:space="preserve"> </w:t>
            </w:r>
            <w:r w:rsidR="008822BF">
              <w:rPr>
                <w:rFonts w:ascii="IranNastaliq" w:hAnsi="IranNastaliq" w:cs="B Lotus" w:hint="cs"/>
                <w:sz w:val="24"/>
                <w:szCs w:val="24"/>
                <w:rtl/>
              </w:rPr>
              <w:t xml:space="preserve">اسامی حاضرین به تعداد 60 نفر به پیوست میباشد </w:t>
            </w:r>
          </w:p>
        </w:tc>
      </w:tr>
      <w:tr w:rsidR="00625088" w:rsidTr="00C7234C">
        <w:trPr>
          <w:trHeight w:val="564"/>
        </w:trPr>
        <w:tc>
          <w:tcPr>
            <w:tcW w:w="11057" w:type="dxa"/>
            <w:gridSpan w:val="7"/>
            <w:tcBorders>
              <w:top w:val="single" w:sz="8" w:space="0" w:color="auto"/>
              <w:left w:val="single" w:sz="18" w:space="0" w:color="auto"/>
              <w:bottom w:val="single" w:sz="8" w:space="0" w:color="auto"/>
              <w:right w:val="single" w:sz="18" w:space="0" w:color="auto"/>
            </w:tcBorders>
            <w:shd w:val="clear" w:color="auto" w:fill="F2F2F2" w:themeFill="background1" w:themeFillShade="F2"/>
          </w:tcPr>
          <w:p w:rsidR="007E7698" w:rsidRPr="00107D59" w:rsidRDefault="00625088" w:rsidP="00A62D11">
            <w:pPr>
              <w:bidi/>
              <w:jc w:val="both"/>
              <w:rPr>
                <w:rFonts w:ascii="IranNastaliq" w:hAnsi="IranNastaliq" w:cs="B Lotus"/>
                <w:rtl/>
              </w:rPr>
            </w:pPr>
            <w:r w:rsidRPr="00BE7F51">
              <w:rPr>
                <w:rFonts w:ascii="IranNastaliq" w:hAnsi="IranNastaliq" w:cs="IranNastaliq" w:hint="cs"/>
                <w:b/>
                <w:bCs/>
                <w:sz w:val="32"/>
                <w:szCs w:val="32"/>
                <w:rtl/>
              </w:rPr>
              <w:t xml:space="preserve">غائبین جلسه : </w:t>
            </w:r>
          </w:p>
        </w:tc>
      </w:tr>
      <w:tr w:rsidR="00625088" w:rsidTr="008773B4">
        <w:trPr>
          <w:trHeight w:val="4750"/>
        </w:trPr>
        <w:tc>
          <w:tcPr>
            <w:tcW w:w="11057" w:type="dxa"/>
            <w:gridSpan w:val="7"/>
            <w:tcBorders>
              <w:top w:val="single" w:sz="8" w:space="0" w:color="auto"/>
              <w:left w:val="single" w:sz="18" w:space="0" w:color="auto"/>
              <w:bottom w:val="single" w:sz="12" w:space="0" w:color="auto"/>
              <w:right w:val="single" w:sz="18" w:space="0" w:color="auto"/>
            </w:tcBorders>
          </w:tcPr>
          <w:p w:rsidR="00EB72A0" w:rsidRDefault="001D10FD" w:rsidP="00EB72A0">
            <w:pPr>
              <w:jc w:val="right"/>
              <w:rPr>
                <w:rFonts w:ascii="IranNastaliq" w:hAnsi="IranNastaliq" w:cs="B Lotus"/>
                <w:sz w:val="26"/>
                <w:szCs w:val="26"/>
                <w:rtl/>
              </w:rPr>
            </w:pPr>
            <w:r>
              <w:rPr>
                <w:rFonts w:ascii="IranNastaliq" w:hAnsi="IranNastaliq" w:cs="IranNastaliq" w:hint="cs"/>
                <w:b/>
                <w:bCs/>
                <w:sz w:val="32"/>
                <w:szCs w:val="32"/>
                <w:rtl/>
              </w:rPr>
              <w:t xml:space="preserve">اهم </w:t>
            </w:r>
            <w:r w:rsidR="00625088" w:rsidRPr="00BE7F51">
              <w:rPr>
                <w:rFonts w:ascii="IranNastaliq" w:hAnsi="IranNastaliq" w:cs="IranNastaliq" w:hint="cs"/>
                <w:b/>
                <w:bCs/>
                <w:sz w:val="32"/>
                <w:szCs w:val="32"/>
                <w:rtl/>
              </w:rPr>
              <w:t>مباحث جلسه</w:t>
            </w:r>
            <w:r w:rsidR="00264389">
              <w:rPr>
                <w:rFonts w:ascii="IranNastaliq" w:hAnsi="IranNastaliq" w:cs="IranNastaliq" w:hint="cs"/>
                <w:b/>
                <w:bCs/>
                <w:sz w:val="32"/>
                <w:szCs w:val="32"/>
                <w:rtl/>
              </w:rPr>
              <w:t>:</w:t>
            </w:r>
          </w:p>
          <w:p w:rsidR="00C70BD9" w:rsidRDefault="005772AB" w:rsidP="00793EBE">
            <w:pPr>
              <w:jc w:val="right"/>
              <w:rPr>
                <w:rFonts w:ascii="IranNastaliq" w:hAnsi="IranNastaliq" w:cs="B Lotus"/>
                <w:sz w:val="26"/>
                <w:szCs w:val="26"/>
                <w:rtl/>
              </w:rPr>
            </w:pPr>
            <w:r w:rsidRPr="003B653C">
              <w:rPr>
                <w:rFonts w:ascii="IranNastaliq" w:hAnsi="IranNastaliq" w:cs="B Lotus" w:hint="cs"/>
                <w:sz w:val="26"/>
                <w:szCs w:val="26"/>
                <w:rtl/>
              </w:rPr>
              <w:t xml:space="preserve"> تلاوت آیاتی از کلام اله مجید</w:t>
            </w:r>
            <w:r w:rsidR="00EB72A0">
              <w:rPr>
                <w:rFonts w:ascii="IranNastaliq" w:hAnsi="IranNastaliq" w:cs="B Lotus" w:hint="cs"/>
                <w:sz w:val="26"/>
                <w:szCs w:val="26"/>
                <w:rtl/>
              </w:rPr>
              <w:t>، خیرمقدم گویی معاون سیاسی</w:t>
            </w:r>
            <w:r w:rsidR="00331375">
              <w:rPr>
                <w:rFonts w:ascii="IranNastaliq" w:hAnsi="IranNastaliq" w:cs="B Lotus" w:hint="cs"/>
                <w:sz w:val="26"/>
                <w:szCs w:val="26"/>
                <w:rtl/>
                <w:lang w:bidi="fa-IR"/>
              </w:rPr>
              <w:t xml:space="preserve"> و</w:t>
            </w:r>
            <w:r w:rsidR="00EB72A0">
              <w:rPr>
                <w:rFonts w:ascii="IranNastaliq" w:hAnsi="IranNastaliq" w:cs="B Lotus" w:hint="cs"/>
                <w:sz w:val="26"/>
                <w:szCs w:val="26"/>
                <w:rtl/>
              </w:rPr>
              <w:t xml:space="preserve"> اجتماعی و</w:t>
            </w:r>
            <w:r w:rsidR="00DA4243">
              <w:rPr>
                <w:rFonts w:ascii="IranNastaliq" w:hAnsi="IranNastaliq" w:cs="B Lotus" w:hint="cs"/>
                <w:sz w:val="26"/>
                <w:szCs w:val="26"/>
                <w:rtl/>
              </w:rPr>
              <w:t xml:space="preserve"> عرض </w:t>
            </w:r>
            <w:r w:rsidR="00EB72A0">
              <w:rPr>
                <w:rFonts w:ascii="IranNastaliq" w:hAnsi="IranNastaliq" w:cs="B Lotus" w:hint="cs"/>
                <w:sz w:val="26"/>
                <w:szCs w:val="26"/>
                <w:rtl/>
              </w:rPr>
              <w:t xml:space="preserve">تسلیت به مناسبت فرارسیدن اربعین حسینی به حضار گرامی ، اشاره به تشریح وتبیین شرح وظایف ادارات مرتبط ولزوم ضرورت تشکیل جلسات درادارات باتاکید برلزوم هماهنگی وهمکاری باکارشناسان فرمانداری در بازدیدها جهت ارزیابی از نحوه عملکرد </w:t>
            </w:r>
            <w:r w:rsidR="00DA4243">
              <w:rPr>
                <w:rFonts w:ascii="IranNastaliq" w:hAnsi="IranNastaliq" w:cs="B Lotus" w:hint="cs"/>
                <w:sz w:val="26"/>
                <w:szCs w:val="26"/>
                <w:rtl/>
              </w:rPr>
              <w:t xml:space="preserve">ادارات </w:t>
            </w:r>
            <w:r w:rsidR="00EB72A0">
              <w:rPr>
                <w:rFonts w:ascii="IranNastaliq" w:hAnsi="IranNastaliq" w:cs="B Lotus" w:hint="cs"/>
                <w:sz w:val="26"/>
                <w:szCs w:val="26"/>
                <w:rtl/>
              </w:rPr>
              <w:t xml:space="preserve">درحوزه حقوق شهروندی و... درادامه </w:t>
            </w:r>
            <w:r w:rsidR="00CB4162">
              <w:rPr>
                <w:rFonts w:ascii="IranNastaliq" w:hAnsi="IranNastaliq" w:cs="B Lotus" w:hint="cs"/>
                <w:sz w:val="26"/>
                <w:szCs w:val="26"/>
                <w:rtl/>
                <w:lang w:bidi="fa-IR"/>
              </w:rPr>
              <w:t>معاون اجتماعی وفرهنگی استانداری درخصوص سیاستها وراهبردهای صیانت ازحقوق شهروندی مطالبی راایراد نموده وافزودند که حقوق شهروندی برگرفته از منشور حقوق شهروندی هست که بطور وسیعتر وبصورت کلان  توسط رئیس جمهور به تمامی ادارات ابلاغ شده که  بصورت اجرایی وکاربردی  وعم</w:t>
            </w:r>
            <w:r w:rsidR="00331375">
              <w:rPr>
                <w:rFonts w:ascii="IranNastaliq" w:hAnsi="IranNastaliq" w:cs="B Lotus" w:hint="cs"/>
                <w:sz w:val="26"/>
                <w:szCs w:val="26"/>
                <w:rtl/>
                <w:lang w:bidi="fa-IR"/>
              </w:rPr>
              <w:t>لیاتی  باید توسط ادارات اجرا شود</w:t>
            </w:r>
            <w:r w:rsidR="00CB4162">
              <w:rPr>
                <w:rFonts w:ascii="IranNastaliq" w:hAnsi="IranNastaliq" w:cs="B Lotus" w:hint="cs"/>
                <w:sz w:val="26"/>
                <w:szCs w:val="26"/>
                <w:rtl/>
                <w:lang w:bidi="fa-IR"/>
              </w:rPr>
              <w:t xml:space="preserve"> ودرنهایت </w:t>
            </w:r>
            <w:r w:rsidR="006F6ACB">
              <w:rPr>
                <w:rFonts w:ascii="IranNastaliq" w:hAnsi="IranNastaliq" w:cs="B Lotus" w:hint="cs"/>
                <w:sz w:val="26"/>
                <w:szCs w:val="26"/>
                <w:rtl/>
                <w:lang w:bidi="fa-IR"/>
              </w:rPr>
              <w:t xml:space="preserve">پس ازبازدید مورد ارزیابی قرار </w:t>
            </w:r>
            <w:r w:rsidR="00CB4162">
              <w:rPr>
                <w:rFonts w:ascii="IranNastaliq" w:hAnsi="IranNastaliq" w:cs="B Lotus" w:hint="cs"/>
                <w:sz w:val="26"/>
                <w:szCs w:val="26"/>
                <w:rtl/>
                <w:lang w:bidi="fa-IR"/>
              </w:rPr>
              <w:t>گیرد .</w:t>
            </w:r>
            <w:r w:rsidR="00DA4243">
              <w:rPr>
                <w:rFonts w:ascii="IranNastaliq" w:hAnsi="IranNastaliq" w:cs="B Lotus" w:hint="cs"/>
                <w:sz w:val="26"/>
                <w:szCs w:val="26"/>
                <w:rtl/>
                <w:lang w:bidi="fa-IR"/>
              </w:rPr>
              <w:t xml:space="preserve">سپس </w:t>
            </w:r>
            <w:r w:rsidR="0046227D">
              <w:rPr>
                <w:rFonts w:ascii="IranNastaliq" w:hAnsi="IranNastaliq" w:cs="B Lotus" w:hint="cs"/>
                <w:sz w:val="26"/>
                <w:szCs w:val="26"/>
                <w:rtl/>
                <w:lang w:bidi="fa-IR"/>
              </w:rPr>
              <w:t>اقای قدیمی</w:t>
            </w:r>
            <w:r w:rsidR="00CB4162">
              <w:rPr>
                <w:rFonts w:ascii="IranNastaliq" w:hAnsi="IranNastaliq" w:cs="B Lotus" w:hint="cs"/>
                <w:sz w:val="26"/>
                <w:szCs w:val="26"/>
                <w:rtl/>
                <w:lang w:bidi="fa-IR"/>
              </w:rPr>
              <w:t xml:space="preserve"> از سازمانهای مردم نهاد </w:t>
            </w:r>
            <w:r w:rsidR="00B528E7">
              <w:rPr>
                <w:rFonts w:ascii="IranNastaliq" w:hAnsi="IranNastaliq" w:cs="B Lotus" w:hint="cs"/>
                <w:sz w:val="26"/>
                <w:szCs w:val="26"/>
                <w:rtl/>
                <w:lang w:bidi="fa-IR"/>
              </w:rPr>
              <w:t xml:space="preserve"> برنامه 9 گانه </w:t>
            </w:r>
            <w:r w:rsidR="00C70BD9">
              <w:rPr>
                <w:rFonts w:ascii="IranNastaliq" w:hAnsi="IranNastaliq" w:cs="B Lotus" w:hint="cs"/>
                <w:sz w:val="26"/>
                <w:szCs w:val="26"/>
                <w:rtl/>
                <w:lang w:bidi="fa-IR"/>
              </w:rPr>
              <w:t xml:space="preserve">حقوق شهروندی </w:t>
            </w:r>
            <w:r w:rsidR="00B528E7">
              <w:rPr>
                <w:rFonts w:ascii="IranNastaliq" w:hAnsi="IranNastaliq" w:cs="B Lotus" w:hint="cs"/>
                <w:sz w:val="26"/>
                <w:szCs w:val="26"/>
                <w:rtl/>
                <w:lang w:bidi="fa-IR"/>
              </w:rPr>
              <w:t>و</w:t>
            </w:r>
            <w:r w:rsidR="0046227D">
              <w:rPr>
                <w:rFonts w:ascii="IranNastaliq" w:hAnsi="IranNastaliq" w:cs="B Lotus" w:hint="cs"/>
                <w:sz w:val="26"/>
                <w:szCs w:val="26"/>
                <w:rtl/>
                <w:lang w:bidi="fa-IR"/>
              </w:rPr>
              <w:t xml:space="preserve"> نحوه تکمیل چک لیستها همراه با مستندات را ارائه</w:t>
            </w:r>
            <w:r w:rsidR="00CB4162">
              <w:rPr>
                <w:rFonts w:ascii="IranNastaliq" w:hAnsi="IranNastaliq" w:cs="B Lotus" w:hint="cs"/>
                <w:sz w:val="26"/>
                <w:szCs w:val="26"/>
                <w:rtl/>
                <w:lang w:bidi="fa-IR"/>
              </w:rPr>
              <w:t xml:space="preserve"> نموده</w:t>
            </w:r>
            <w:r w:rsidR="00C70BD9">
              <w:rPr>
                <w:rFonts w:ascii="IranNastaliq" w:hAnsi="IranNastaliq" w:cs="B Lotus" w:hint="cs"/>
                <w:sz w:val="26"/>
                <w:szCs w:val="26"/>
                <w:rtl/>
                <w:lang w:bidi="fa-IR"/>
              </w:rPr>
              <w:t xml:space="preserve"> </w:t>
            </w:r>
          </w:p>
          <w:p w:rsidR="00E657A5" w:rsidRPr="008773B4" w:rsidRDefault="00DA4243" w:rsidP="008773B4">
            <w:pPr>
              <w:jc w:val="right"/>
              <w:rPr>
                <w:rFonts w:ascii="IranNastaliq" w:hAnsi="IranNastaliq" w:cs="B Lotus"/>
                <w:sz w:val="26"/>
                <w:szCs w:val="26"/>
                <w:rtl/>
                <w:lang w:bidi="fa-IR"/>
              </w:rPr>
            </w:pPr>
            <w:r>
              <w:rPr>
                <w:rFonts w:ascii="IranNastaliq" w:hAnsi="IranNastaliq" w:cs="B Lotus" w:hint="cs"/>
                <w:sz w:val="26"/>
                <w:szCs w:val="26"/>
                <w:rtl/>
                <w:lang w:bidi="fa-IR"/>
              </w:rPr>
              <w:t>درپایان</w:t>
            </w:r>
            <w:r w:rsidR="00CB4162">
              <w:rPr>
                <w:rFonts w:ascii="IranNastaliq" w:hAnsi="IranNastaliq" w:cs="B Lotus" w:hint="cs"/>
                <w:sz w:val="26"/>
                <w:szCs w:val="26"/>
                <w:rtl/>
                <w:lang w:bidi="fa-IR"/>
              </w:rPr>
              <w:t xml:space="preserve"> هریک ازدستگاههای اجرایی پس ازپرسش وپاسخ از نحوه تکمیل جک لیست پیشنهادات و</w:t>
            </w:r>
            <w:r w:rsidR="00A45F5B" w:rsidRPr="003B653C">
              <w:rPr>
                <w:rFonts w:ascii="IranNastaliq" w:hAnsi="IranNastaliq" w:cs="B Lotus" w:hint="cs"/>
                <w:sz w:val="26"/>
                <w:szCs w:val="26"/>
                <w:rtl/>
                <w:lang w:bidi="fa-IR"/>
              </w:rPr>
              <w:t xml:space="preserve"> نقطه نظرات </w:t>
            </w:r>
            <w:r w:rsidR="00CB4162">
              <w:rPr>
                <w:rFonts w:ascii="IranNastaliq" w:hAnsi="IranNastaliq" w:cs="B Lotus" w:hint="cs"/>
                <w:sz w:val="26"/>
                <w:szCs w:val="26"/>
                <w:rtl/>
                <w:lang w:bidi="fa-IR"/>
              </w:rPr>
              <w:t>خود را</w:t>
            </w:r>
            <w:r w:rsidR="00A45F5B" w:rsidRPr="003B653C">
              <w:rPr>
                <w:rFonts w:ascii="IranNastaliq" w:hAnsi="IranNastaliq" w:cs="B Lotus" w:hint="cs"/>
                <w:sz w:val="26"/>
                <w:szCs w:val="26"/>
                <w:rtl/>
                <w:lang w:bidi="fa-IR"/>
              </w:rPr>
              <w:t xml:space="preserve">در جلسه </w:t>
            </w:r>
            <w:r w:rsidR="00A45F5B">
              <w:rPr>
                <w:rFonts w:ascii="IranNastaliq" w:hAnsi="IranNastaliq" w:cs="B Lotus" w:hint="cs"/>
                <w:sz w:val="26"/>
                <w:szCs w:val="26"/>
                <w:rtl/>
                <w:lang w:bidi="fa-IR"/>
              </w:rPr>
              <w:t xml:space="preserve">مطرح </w:t>
            </w:r>
            <w:r w:rsidR="00A45F5B" w:rsidRPr="003B653C">
              <w:rPr>
                <w:rFonts w:ascii="IranNastaliq" w:hAnsi="IranNastaliq" w:cs="B Lotus" w:hint="cs"/>
                <w:sz w:val="26"/>
                <w:szCs w:val="26"/>
                <w:rtl/>
                <w:lang w:bidi="fa-IR"/>
              </w:rPr>
              <w:t>و نهایتاً</w:t>
            </w:r>
            <w:r w:rsidR="00793EBE">
              <w:rPr>
                <w:rFonts w:ascii="IranNastaliq" w:hAnsi="IranNastaliq" w:cs="B Lotus" w:hint="cs"/>
                <w:sz w:val="26"/>
                <w:szCs w:val="26"/>
                <w:rtl/>
                <w:lang w:bidi="fa-IR"/>
              </w:rPr>
              <w:t xml:space="preserve"> پس از</w:t>
            </w:r>
            <w:r w:rsidR="00A45F5B" w:rsidRPr="003B653C">
              <w:rPr>
                <w:rFonts w:ascii="IranNastaliq" w:hAnsi="IranNastaliq" w:cs="B Lotus" w:hint="cs"/>
                <w:sz w:val="26"/>
                <w:szCs w:val="26"/>
                <w:rtl/>
                <w:lang w:bidi="fa-IR"/>
              </w:rPr>
              <w:t xml:space="preserve"> جمع بندی</w:t>
            </w:r>
            <w:r w:rsidR="00CB4162">
              <w:rPr>
                <w:rFonts w:ascii="IranNastaliq" w:hAnsi="IranNastaliq" w:cs="B Lotus" w:hint="cs"/>
                <w:sz w:val="26"/>
                <w:szCs w:val="26"/>
                <w:rtl/>
                <w:lang w:bidi="fa-IR"/>
              </w:rPr>
              <w:t>،</w:t>
            </w:r>
            <w:r w:rsidR="00A45F5B" w:rsidRPr="003B653C">
              <w:rPr>
                <w:rFonts w:ascii="IranNastaliq" w:hAnsi="IranNastaliq" w:cs="B Lotus" w:hint="cs"/>
                <w:sz w:val="26"/>
                <w:szCs w:val="26"/>
                <w:rtl/>
                <w:lang w:bidi="fa-IR"/>
              </w:rPr>
              <w:t xml:space="preserve"> </w:t>
            </w:r>
            <w:r w:rsidR="00A45F5B">
              <w:rPr>
                <w:rFonts w:ascii="IranNastaliq" w:hAnsi="IranNastaliq" w:cs="B Lotus" w:hint="cs"/>
                <w:sz w:val="26"/>
                <w:szCs w:val="26"/>
                <w:rtl/>
                <w:lang w:bidi="fa-IR"/>
              </w:rPr>
              <w:t>مواردی</w:t>
            </w:r>
            <w:r w:rsidR="00CB4162">
              <w:rPr>
                <w:rFonts w:ascii="IranNastaliq" w:hAnsi="IranNastaliq" w:cs="B Lotus" w:hint="cs"/>
                <w:sz w:val="26"/>
                <w:szCs w:val="26"/>
                <w:rtl/>
                <w:lang w:bidi="fa-IR"/>
              </w:rPr>
              <w:t xml:space="preserve"> به شرح زیر به تصویب اعضاء رسید</w:t>
            </w:r>
          </w:p>
        </w:tc>
      </w:tr>
      <w:tr w:rsidR="00625088" w:rsidTr="00CF05BA">
        <w:tc>
          <w:tcPr>
            <w:tcW w:w="622" w:type="dxa"/>
            <w:tcBorders>
              <w:top w:val="single" w:sz="12" w:space="0" w:color="auto"/>
              <w:left w:val="single" w:sz="18" w:space="0" w:color="auto"/>
              <w:bottom w:val="single" w:sz="12" w:space="0" w:color="auto"/>
              <w:right w:val="single" w:sz="8" w:space="0" w:color="auto"/>
            </w:tcBorders>
            <w:shd w:val="clear" w:color="auto" w:fill="F2F2F2" w:themeFill="background1" w:themeFillShade="F2"/>
          </w:tcPr>
          <w:p w:rsidR="00625088" w:rsidRPr="00C7234C" w:rsidRDefault="00625088" w:rsidP="00F803FC">
            <w:pPr>
              <w:bidi/>
              <w:jc w:val="center"/>
              <w:rPr>
                <w:rFonts w:ascii="IranNastaliq" w:hAnsi="IranNastaliq" w:cs="IranNastaliq"/>
                <w:b/>
                <w:bCs/>
                <w:sz w:val="28"/>
                <w:szCs w:val="28"/>
                <w:rtl/>
              </w:rPr>
            </w:pPr>
            <w:r w:rsidRPr="00C7234C">
              <w:rPr>
                <w:rFonts w:ascii="IranNastaliq" w:hAnsi="IranNastaliq" w:cs="IranNastaliq" w:hint="cs"/>
                <w:b/>
                <w:bCs/>
                <w:sz w:val="28"/>
                <w:szCs w:val="28"/>
                <w:rtl/>
              </w:rPr>
              <w:t>ردیف</w:t>
            </w:r>
          </w:p>
        </w:tc>
        <w:tc>
          <w:tcPr>
            <w:tcW w:w="7741" w:type="dxa"/>
            <w:gridSpan w:val="3"/>
            <w:tcBorders>
              <w:top w:val="single" w:sz="12" w:space="0" w:color="auto"/>
              <w:left w:val="single" w:sz="8" w:space="0" w:color="auto"/>
              <w:bottom w:val="single" w:sz="12" w:space="0" w:color="auto"/>
              <w:right w:val="single" w:sz="8" w:space="0" w:color="auto"/>
            </w:tcBorders>
            <w:shd w:val="clear" w:color="auto" w:fill="F2F2F2" w:themeFill="background1" w:themeFillShade="F2"/>
          </w:tcPr>
          <w:p w:rsidR="00625088" w:rsidRPr="00C7234C" w:rsidRDefault="00625088" w:rsidP="00F803FC">
            <w:pPr>
              <w:bidi/>
              <w:jc w:val="center"/>
              <w:rPr>
                <w:rFonts w:ascii="IranNastaliq" w:hAnsi="IranNastaliq" w:cs="IranNastaliq"/>
                <w:b/>
                <w:bCs/>
                <w:sz w:val="28"/>
                <w:szCs w:val="28"/>
                <w:rtl/>
              </w:rPr>
            </w:pPr>
            <w:r w:rsidRPr="00C7234C">
              <w:rPr>
                <w:rFonts w:ascii="IranNastaliq" w:hAnsi="IranNastaliq" w:cs="IranNastaliq" w:hint="cs"/>
                <w:b/>
                <w:bCs/>
                <w:sz w:val="28"/>
                <w:szCs w:val="28"/>
                <w:rtl/>
              </w:rPr>
              <w:t>شرح مصوبات جلسه</w:t>
            </w:r>
          </w:p>
        </w:tc>
        <w:tc>
          <w:tcPr>
            <w:tcW w:w="1755" w:type="dxa"/>
            <w:gridSpan w:val="2"/>
            <w:tcBorders>
              <w:top w:val="single" w:sz="12" w:space="0" w:color="auto"/>
              <w:left w:val="single" w:sz="8" w:space="0" w:color="auto"/>
              <w:bottom w:val="single" w:sz="12" w:space="0" w:color="auto"/>
              <w:right w:val="single" w:sz="8" w:space="0" w:color="auto"/>
            </w:tcBorders>
            <w:shd w:val="clear" w:color="auto" w:fill="F2F2F2" w:themeFill="background1" w:themeFillShade="F2"/>
          </w:tcPr>
          <w:p w:rsidR="00625088" w:rsidRPr="00C7234C" w:rsidRDefault="00625088" w:rsidP="00F803FC">
            <w:pPr>
              <w:bidi/>
              <w:jc w:val="center"/>
              <w:rPr>
                <w:rFonts w:ascii="IranNastaliq" w:hAnsi="IranNastaliq" w:cs="IranNastaliq"/>
                <w:b/>
                <w:bCs/>
                <w:sz w:val="28"/>
                <w:szCs w:val="28"/>
                <w:rtl/>
              </w:rPr>
            </w:pPr>
            <w:r w:rsidRPr="00C7234C">
              <w:rPr>
                <w:rFonts w:ascii="IranNastaliq" w:hAnsi="IranNastaliq" w:cs="IranNastaliq" w:hint="cs"/>
                <w:b/>
                <w:bCs/>
                <w:sz w:val="28"/>
                <w:szCs w:val="28"/>
                <w:rtl/>
              </w:rPr>
              <w:t>دستگاه اجراء کننده</w:t>
            </w:r>
          </w:p>
        </w:tc>
        <w:tc>
          <w:tcPr>
            <w:tcW w:w="939" w:type="dxa"/>
            <w:tcBorders>
              <w:top w:val="single" w:sz="12" w:space="0" w:color="auto"/>
              <w:left w:val="single" w:sz="8" w:space="0" w:color="auto"/>
              <w:bottom w:val="single" w:sz="12" w:space="0" w:color="auto"/>
              <w:right w:val="single" w:sz="18" w:space="0" w:color="auto"/>
            </w:tcBorders>
            <w:shd w:val="clear" w:color="auto" w:fill="F2F2F2" w:themeFill="background1" w:themeFillShade="F2"/>
          </w:tcPr>
          <w:p w:rsidR="00625088" w:rsidRPr="00C7234C" w:rsidRDefault="00625088" w:rsidP="00F803FC">
            <w:pPr>
              <w:bidi/>
              <w:jc w:val="center"/>
              <w:rPr>
                <w:rFonts w:ascii="IranNastaliq" w:hAnsi="IranNastaliq" w:cs="IranNastaliq"/>
                <w:b/>
                <w:bCs/>
                <w:sz w:val="28"/>
                <w:szCs w:val="28"/>
                <w:rtl/>
              </w:rPr>
            </w:pPr>
            <w:r w:rsidRPr="00C7234C">
              <w:rPr>
                <w:rFonts w:ascii="IranNastaliq" w:hAnsi="IranNastaliq" w:cs="IranNastaliq" w:hint="cs"/>
                <w:b/>
                <w:bCs/>
                <w:sz w:val="28"/>
                <w:szCs w:val="28"/>
                <w:rtl/>
              </w:rPr>
              <w:t>زمان اجراء</w:t>
            </w:r>
          </w:p>
        </w:tc>
      </w:tr>
      <w:tr w:rsidR="00625088" w:rsidTr="00CF05BA">
        <w:tc>
          <w:tcPr>
            <w:tcW w:w="622" w:type="dxa"/>
            <w:tcBorders>
              <w:top w:val="single" w:sz="12" w:space="0" w:color="auto"/>
              <w:left w:val="single" w:sz="18" w:space="0" w:color="auto"/>
              <w:right w:val="single" w:sz="8" w:space="0" w:color="auto"/>
            </w:tcBorders>
          </w:tcPr>
          <w:p w:rsidR="00625088" w:rsidRPr="00784FD8" w:rsidRDefault="00625088" w:rsidP="00F803FC">
            <w:pPr>
              <w:bidi/>
              <w:jc w:val="center"/>
              <w:rPr>
                <w:rFonts w:cs="B Lotus"/>
                <w:rtl/>
              </w:rPr>
            </w:pPr>
            <w:r w:rsidRPr="00784FD8">
              <w:rPr>
                <w:rFonts w:ascii="IranNastaliq" w:hAnsi="IranNastaliq" w:cs="B Lotus" w:hint="cs"/>
                <w:rtl/>
              </w:rPr>
              <w:t>1</w:t>
            </w:r>
          </w:p>
        </w:tc>
        <w:tc>
          <w:tcPr>
            <w:tcW w:w="7741" w:type="dxa"/>
            <w:gridSpan w:val="3"/>
            <w:tcBorders>
              <w:top w:val="single" w:sz="12" w:space="0" w:color="auto"/>
              <w:left w:val="single" w:sz="8" w:space="0" w:color="auto"/>
              <w:right w:val="single" w:sz="8" w:space="0" w:color="auto"/>
            </w:tcBorders>
          </w:tcPr>
          <w:p w:rsidR="00123580" w:rsidRPr="003F79C8" w:rsidRDefault="008A7F75" w:rsidP="00CA6B45">
            <w:pPr>
              <w:bidi/>
              <w:jc w:val="both"/>
              <w:rPr>
                <w:rFonts w:cs="B Lotus"/>
                <w:sz w:val="26"/>
                <w:szCs w:val="26"/>
                <w:rtl/>
                <w:lang w:bidi="fa-IR"/>
              </w:rPr>
            </w:pPr>
            <w:r>
              <w:rPr>
                <w:rFonts w:cs="B Lotus" w:hint="cs"/>
                <w:sz w:val="26"/>
                <w:szCs w:val="26"/>
                <w:rtl/>
                <w:lang w:bidi="fa-IR"/>
              </w:rPr>
              <w:t xml:space="preserve">مقرر گردید </w:t>
            </w:r>
            <w:r w:rsidR="00F43227">
              <w:rPr>
                <w:rFonts w:cs="B Lotus" w:hint="cs"/>
                <w:sz w:val="26"/>
                <w:szCs w:val="26"/>
                <w:rtl/>
                <w:lang w:bidi="fa-IR"/>
              </w:rPr>
              <w:t xml:space="preserve">ادارات </w:t>
            </w:r>
            <w:r w:rsidR="00CA6B45">
              <w:rPr>
                <w:rFonts w:cs="B Lotus" w:hint="cs"/>
                <w:sz w:val="26"/>
                <w:szCs w:val="26"/>
                <w:rtl/>
                <w:lang w:bidi="fa-IR"/>
              </w:rPr>
              <w:t>عضوکارگروه با نشست اختصاصی با عوامل کارشناسی مرتبط نسبت به احصاء شرح وظایف و تعیین شاخصهای اختصاصی اداره متبوعه اقدام مقتضی معمول و نتیجه را به همراه صورتجلسه مربوطه در اولین فرصت ممکن به فرمانداری ارسال دارند</w:t>
            </w:r>
          </w:p>
        </w:tc>
        <w:tc>
          <w:tcPr>
            <w:tcW w:w="1755" w:type="dxa"/>
            <w:gridSpan w:val="2"/>
            <w:tcBorders>
              <w:top w:val="single" w:sz="12" w:space="0" w:color="auto"/>
              <w:left w:val="single" w:sz="8" w:space="0" w:color="auto"/>
              <w:right w:val="single" w:sz="8" w:space="0" w:color="auto"/>
            </w:tcBorders>
          </w:tcPr>
          <w:p w:rsidR="00ED45F0" w:rsidRPr="003F79C8" w:rsidRDefault="00591885" w:rsidP="00C7234C">
            <w:pPr>
              <w:bidi/>
              <w:jc w:val="center"/>
              <w:rPr>
                <w:rFonts w:cs="B Lotus"/>
                <w:b/>
                <w:bCs/>
                <w:rtl/>
              </w:rPr>
            </w:pPr>
            <w:r>
              <w:rPr>
                <w:rFonts w:cs="B Lotus" w:hint="cs"/>
                <w:b/>
                <w:bCs/>
                <w:rtl/>
              </w:rPr>
              <w:t>اعضای کارگروه</w:t>
            </w:r>
          </w:p>
        </w:tc>
        <w:tc>
          <w:tcPr>
            <w:tcW w:w="939" w:type="dxa"/>
            <w:tcBorders>
              <w:top w:val="single" w:sz="12" w:space="0" w:color="auto"/>
              <w:left w:val="single" w:sz="8" w:space="0" w:color="auto"/>
              <w:right w:val="single" w:sz="18" w:space="0" w:color="auto"/>
            </w:tcBorders>
          </w:tcPr>
          <w:p w:rsidR="00021250" w:rsidRPr="00B9338B" w:rsidRDefault="00021250" w:rsidP="00C7234C">
            <w:pPr>
              <w:bidi/>
              <w:jc w:val="center"/>
              <w:rPr>
                <w:rFonts w:cs="B Lotus"/>
                <w:sz w:val="2"/>
                <w:szCs w:val="2"/>
                <w:rtl/>
                <w:lang w:bidi="fa-IR"/>
              </w:rPr>
            </w:pPr>
          </w:p>
          <w:p w:rsidR="00021250" w:rsidRPr="00DA22E8" w:rsidRDefault="00021250" w:rsidP="00C7234C">
            <w:pPr>
              <w:bidi/>
              <w:jc w:val="center"/>
              <w:rPr>
                <w:rFonts w:cs="B Lotus"/>
                <w:sz w:val="20"/>
                <w:szCs w:val="20"/>
                <w:rtl/>
                <w:lang w:bidi="fa-IR"/>
              </w:rPr>
            </w:pPr>
            <w:bookmarkStart w:id="0" w:name="_GoBack"/>
            <w:bookmarkEnd w:id="0"/>
          </w:p>
          <w:p w:rsidR="00ED45F0" w:rsidRPr="003F79C8" w:rsidRDefault="00BA0E13" w:rsidP="00C7234C">
            <w:pPr>
              <w:bidi/>
              <w:jc w:val="center"/>
              <w:rPr>
                <w:rFonts w:cs="B Lotus"/>
                <w:b/>
                <w:bCs/>
                <w:rtl/>
              </w:rPr>
            </w:pPr>
            <w:r>
              <w:rPr>
                <w:rFonts w:cs="B Lotus" w:hint="cs"/>
                <w:b/>
                <w:bCs/>
                <w:rtl/>
              </w:rPr>
              <w:t>تا اخر آبان ماه</w:t>
            </w:r>
          </w:p>
        </w:tc>
      </w:tr>
      <w:tr w:rsidR="00650709" w:rsidTr="00CF05BA">
        <w:trPr>
          <w:trHeight w:val="1106"/>
        </w:trPr>
        <w:tc>
          <w:tcPr>
            <w:tcW w:w="622" w:type="dxa"/>
            <w:tcBorders>
              <w:left w:val="single" w:sz="18" w:space="0" w:color="auto"/>
              <w:right w:val="single" w:sz="8" w:space="0" w:color="auto"/>
            </w:tcBorders>
          </w:tcPr>
          <w:p w:rsidR="00650709" w:rsidRPr="00784FD8" w:rsidRDefault="00650709" w:rsidP="00F803FC">
            <w:pPr>
              <w:bidi/>
              <w:jc w:val="center"/>
              <w:rPr>
                <w:rFonts w:cs="B Lotus"/>
                <w:rtl/>
              </w:rPr>
            </w:pPr>
            <w:r w:rsidRPr="00784FD8">
              <w:rPr>
                <w:rFonts w:cs="B Lotus" w:hint="cs"/>
                <w:rtl/>
              </w:rPr>
              <w:t>2</w:t>
            </w:r>
          </w:p>
          <w:p w:rsidR="00650709" w:rsidRPr="00784FD8" w:rsidRDefault="00650709" w:rsidP="003929C6">
            <w:pPr>
              <w:bidi/>
              <w:jc w:val="center"/>
              <w:rPr>
                <w:rFonts w:cs="B Lotus"/>
                <w:rtl/>
              </w:rPr>
            </w:pPr>
          </w:p>
        </w:tc>
        <w:tc>
          <w:tcPr>
            <w:tcW w:w="7741" w:type="dxa"/>
            <w:gridSpan w:val="3"/>
            <w:tcBorders>
              <w:left w:val="single" w:sz="8" w:space="0" w:color="auto"/>
              <w:right w:val="single" w:sz="8" w:space="0" w:color="auto"/>
            </w:tcBorders>
          </w:tcPr>
          <w:p w:rsidR="00650709" w:rsidRPr="00CF05BA" w:rsidRDefault="00BA0E13" w:rsidP="00847FC2">
            <w:pPr>
              <w:bidi/>
              <w:jc w:val="both"/>
              <w:rPr>
                <w:rFonts w:cs="B Lotus"/>
                <w:sz w:val="28"/>
                <w:szCs w:val="28"/>
                <w:rtl/>
                <w:lang w:bidi="fa-IR"/>
              </w:rPr>
            </w:pPr>
            <w:r>
              <w:rPr>
                <w:rFonts w:cs="B Lotus" w:hint="cs"/>
                <w:sz w:val="28"/>
                <w:szCs w:val="28"/>
                <w:rtl/>
                <w:lang w:bidi="fa-IR"/>
              </w:rPr>
              <w:t>مقرر شدادارات نسبت به صدور ابلاغ بنام نماینده انتخابی خود بعنوان دبیر کارگروه اجتماعی وفرهنگی در اسرع وقت اقدام لازم معمول و یک نسخه از ابلاغیه صادره را به فرمانداری ارسال دارند.</w:t>
            </w:r>
          </w:p>
        </w:tc>
        <w:tc>
          <w:tcPr>
            <w:tcW w:w="1755" w:type="dxa"/>
            <w:gridSpan w:val="2"/>
            <w:tcBorders>
              <w:left w:val="single" w:sz="8" w:space="0" w:color="auto"/>
              <w:right w:val="single" w:sz="8" w:space="0" w:color="auto"/>
            </w:tcBorders>
          </w:tcPr>
          <w:p w:rsidR="00650709" w:rsidRPr="00D104CB" w:rsidRDefault="00591885" w:rsidP="00C7234C">
            <w:pPr>
              <w:bidi/>
              <w:jc w:val="center"/>
              <w:rPr>
                <w:rFonts w:cs="B Lotus"/>
                <w:b/>
                <w:bCs/>
                <w:sz w:val="21"/>
                <w:szCs w:val="21"/>
                <w:rtl/>
              </w:rPr>
            </w:pPr>
            <w:r>
              <w:rPr>
                <w:rFonts w:cs="B Lotus" w:hint="cs"/>
                <w:b/>
                <w:bCs/>
                <w:rtl/>
              </w:rPr>
              <w:t>اعضای کارگروه</w:t>
            </w:r>
          </w:p>
        </w:tc>
        <w:tc>
          <w:tcPr>
            <w:tcW w:w="939" w:type="dxa"/>
            <w:tcBorders>
              <w:left w:val="single" w:sz="8" w:space="0" w:color="auto"/>
              <w:right w:val="single" w:sz="18" w:space="0" w:color="auto"/>
            </w:tcBorders>
          </w:tcPr>
          <w:p w:rsidR="00650709" w:rsidRPr="00DA22E8" w:rsidRDefault="00650709" w:rsidP="007100A2">
            <w:pPr>
              <w:bidi/>
              <w:jc w:val="center"/>
              <w:rPr>
                <w:rFonts w:cs="B Lotus"/>
                <w:sz w:val="28"/>
                <w:szCs w:val="28"/>
                <w:rtl/>
              </w:rPr>
            </w:pPr>
          </w:p>
          <w:p w:rsidR="00650709" w:rsidRPr="003F79C8" w:rsidRDefault="00BA0E13" w:rsidP="00D104CB">
            <w:pPr>
              <w:bidi/>
              <w:jc w:val="center"/>
              <w:rPr>
                <w:rFonts w:cs="B Lotus"/>
                <w:rtl/>
              </w:rPr>
            </w:pPr>
            <w:r>
              <w:rPr>
                <w:rFonts w:cs="B Lotus" w:hint="cs"/>
                <w:b/>
                <w:bCs/>
                <w:rtl/>
              </w:rPr>
              <w:t>تا اخر آبان ماه</w:t>
            </w:r>
          </w:p>
        </w:tc>
      </w:tr>
      <w:tr w:rsidR="00B65FB3" w:rsidTr="008773B4">
        <w:trPr>
          <w:trHeight w:val="780"/>
        </w:trPr>
        <w:tc>
          <w:tcPr>
            <w:tcW w:w="622" w:type="dxa"/>
            <w:tcBorders>
              <w:left w:val="single" w:sz="18" w:space="0" w:color="auto"/>
              <w:right w:val="single" w:sz="8" w:space="0" w:color="auto"/>
            </w:tcBorders>
          </w:tcPr>
          <w:p w:rsidR="00B65FB3" w:rsidRPr="00784FD8" w:rsidRDefault="00B65FB3" w:rsidP="00F803FC">
            <w:pPr>
              <w:bidi/>
              <w:jc w:val="center"/>
              <w:rPr>
                <w:rFonts w:cs="B Lotus"/>
                <w:rtl/>
              </w:rPr>
            </w:pPr>
            <w:r>
              <w:rPr>
                <w:rFonts w:cs="B Lotus" w:hint="cs"/>
                <w:rtl/>
              </w:rPr>
              <w:t>3</w:t>
            </w:r>
          </w:p>
        </w:tc>
        <w:tc>
          <w:tcPr>
            <w:tcW w:w="7741" w:type="dxa"/>
            <w:gridSpan w:val="3"/>
            <w:tcBorders>
              <w:left w:val="single" w:sz="8" w:space="0" w:color="auto"/>
              <w:right w:val="single" w:sz="8" w:space="0" w:color="auto"/>
            </w:tcBorders>
          </w:tcPr>
          <w:p w:rsidR="00B65FB3" w:rsidRDefault="00657EB9" w:rsidP="000267A6">
            <w:pPr>
              <w:bidi/>
              <w:jc w:val="both"/>
              <w:rPr>
                <w:rFonts w:cs="B Lotus"/>
                <w:sz w:val="28"/>
                <w:szCs w:val="28"/>
                <w:rtl/>
                <w:lang w:bidi="fa-IR"/>
              </w:rPr>
            </w:pPr>
            <w:r>
              <w:rPr>
                <w:rFonts w:cs="B Lotus" w:hint="cs"/>
                <w:sz w:val="28"/>
                <w:szCs w:val="28"/>
                <w:rtl/>
                <w:lang w:bidi="fa-IR"/>
              </w:rPr>
              <w:t xml:space="preserve">مقرر گردید </w:t>
            </w:r>
            <w:r w:rsidR="00D73B09">
              <w:rPr>
                <w:rFonts w:cs="B Lotus" w:hint="cs"/>
                <w:sz w:val="28"/>
                <w:szCs w:val="28"/>
                <w:rtl/>
                <w:lang w:bidi="fa-IR"/>
              </w:rPr>
              <w:t xml:space="preserve">ادارات </w:t>
            </w:r>
            <w:r w:rsidR="000267A6">
              <w:rPr>
                <w:rFonts w:cs="B Lotus" w:hint="cs"/>
                <w:sz w:val="28"/>
                <w:szCs w:val="28"/>
                <w:rtl/>
                <w:lang w:bidi="fa-IR"/>
              </w:rPr>
              <w:t xml:space="preserve">عضو کارگروه </w:t>
            </w:r>
            <w:r>
              <w:rPr>
                <w:rFonts w:cs="B Lotus" w:hint="cs"/>
                <w:sz w:val="28"/>
                <w:szCs w:val="28"/>
                <w:rtl/>
                <w:lang w:bidi="fa-IR"/>
              </w:rPr>
              <w:t>عملکرد شش ماهه</w:t>
            </w:r>
            <w:r w:rsidR="00560182">
              <w:rPr>
                <w:rFonts w:cs="B Lotus" w:hint="cs"/>
                <w:sz w:val="28"/>
                <w:szCs w:val="28"/>
                <w:rtl/>
                <w:lang w:bidi="fa-IR"/>
              </w:rPr>
              <w:t xml:space="preserve"> </w:t>
            </w:r>
            <w:r w:rsidR="000267A6">
              <w:rPr>
                <w:rFonts w:cs="B Lotus" w:hint="cs"/>
                <w:sz w:val="28"/>
                <w:szCs w:val="28"/>
                <w:rtl/>
                <w:lang w:bidi="fa-IR"/>
              </w:rPr>
              <w:t>اول سال 97</w:t>
            </w:r>
            <w:r w:rsidR="00560182">
              <w:rPr>
                <w:rFonts w:cs="B Lotus" w:hint="cs"/>
                <w:sz w:val="28"/>
                <w:szCs w:val="28"/>
                <w:rtl/>
                <w:lang w:bidi="fa-IR"/>
              </w:rPr>
              <w:t>حقوق شهروندی</w:t>
            </w:r>
            <w:r w:rsidR="00E2621A">
              <w:rPr>
                <w:rFonts w:cs="B Lotus" w:hint="cs"/>
                <w:sz w:val="28"/>
                <w:szCs w:val="28"/>
                <w:rtl/>
                <w:lang w:bidi="fa-IR"/>
              </w:rPr>
              <w:t xml:space="preserve"> جهت ارزیابی</w:t>
            </w:r>
            <w:r>
              <w:rPr>
                <w:rFonts w:cs="B Lotus" w:hint="cs"/>
                <w:sz w:val="28"/>
                <w:szCs w:val="28"/>
                <w:rtl/>
                <w:lang w:bidi="fa-IR"/>
              </w:rPr>
              <w:t xml:space="preserve"> به فرمانداری </w:t>
            </w:r>
            <w:r w:rsidR="000267A6">
              <w:rPr>
                <w:rFonts w:cs="B Lotus" w:hint="cs"/>
                <w:sz w:val="28"/>
                <w:szCs w:val="28"/>
                <w:rtl/>
                <w:lang w:bidi="fa-IR"/>
              </w:rPr>
              <w:t>ارسال</w:t>
            </w:r>
            <w:r>
              <w:rPr>
                <w:rFonts w:cs="B Lotus" w:hint="cs"/>
                <w:sz w:val="28"/>
                <w:szCs w:val="28"/>
                <w:rtl/>
                <w:lang w:bidi="fa-IR"/>
              </w:rPr>
              <w:t xml:space="preserve"> </w:t>
            </w:r>
            <w:r w:rsidR="00560182">
              <w:rPr>
                <w:rFonts w:cs="B Lotus" w:hint="cs"/>
                <w:sz w:val="28"/>
                <w:szCs w:val="28"/>
                <w:rtl/>
                <w:lang w:bidi="fa-IR"/>
              </w:rPr>
              <w:t>نمایند.</w:t>
            </w:r>
          </w:p>
        </w:tc>
        <w:tc>
          <w:tcPr>
            <w:tcW w:w="1755" w:type="dxa"/>
            <w:gridSpan w:val="2"/>
            <w:tcBorders>
              <w:left w:val="single" w:sz="8" w:space="0" w:color="auto"/>
              <w:right w:val="single" w:sz="8" w:space="0" w:color="auto"/>
            </w:tcBorders>
          </w:tcPr>
          <w:p w:rsidR="00B65FB3" w:rsidRDefault="00591885" w:rsidP="00C7234C">
            <w:pPr>
              <w:bidi/>
              <w:jc w:val="center"/>
              <w:rPr>
                <w:rFonts w:cs="B Lotus"/>
                <w:b/>
                <w:bCs/>
                <w:sz w:val="21"/>
                <w:szCs w:val="21"/>
                <w:rtl/>
              </w:rPr>
            </w:pPr>
            <w:r>
              <w:rPr>
                <w:rFonts w:cs="B Lotus" w:hint="cs"/>
                <w:b/>
                <w:bCs/>
                <w:rtl/>
              </w:rPr>
              <w:t>اعضای کارگروه</w:t>
            </w:r>
          </w:p>
        </w:tc>
        <w:tc>
          <w:tcPr>
            <w:tcW w:w="939" w:type="dxa"/>
            <w:tcBorders>
              <w:left w:val="single" w:sz="8" w:space="0" w:color="auto"/>
              <w:right w:val="single" w:sz="18" w:space="0" w:color="auto"/>
            </w:tcBorders>
          </w:tcPr>
          <w:p w:rsidR="00B65FB3" w:rsidRPr="00DA22E8" w:rsidRDefault="008773B4" w:rsidP="007100A2">
            <w:pPr>
              <w:bidi/>
              <w:jc w:val="center"/>
              <w:rPr>
                <w:rFonts w:cs="B Lotus"/>
                <w:sz w:val="28"/>
                <w:szCs w:val="28"/>
                <w:rtl/>
              </w:rPr>
            </w:pPr>
            <w:r>
              <w:rPr>
                <w:rFonts w:cs="B Lotus" w:hint="cs"/>
                <w:b/>
                <w:bCs/>
                <w:rtl/>
              </w:rPr>
              <w:t>تا اخر آبان ماه</w:t>
            </w:r>
          </w:p>
        </w:tc>
      </w:tr>
    </w:tbl>
    <w:p w:rsidR="00A53179" w:rsidRDefault="00A53179" w:rsidP="008773B4"/>
    <w:sectPr w:rsidR="00A53179" w:rsidSect="00F83A71">
      <w:footerReference w:type="default" r:id="rId11"/>
      <w:pgSz w:w="11906" w:h="16838"/>
      <w:pgMar w:top="426" w:right="1440" w:bottom="993" w:left="1440" w:header="708" w:footer="41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85B" w:rsidRPr="004C0924" w:rsidRDefault="009E385B" w:rsidP="00E46C15">
      <w:r>
        <w:separator/>
      </w:r>
    </w:p>
  </w:endnote>
  <w:endnote w:type="continuationSeparator" w:id="1">
    <w:p w:rsidR="009E385B" w:rsidRPr="004C0924" w:rsidRDefault="009E385B" w:rsidP="00E46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893"/>
      <w:docPartObj>
        <w:docPartGallery w:val="Page Numbers (Bottom of Page)"/>
        <w:docPartUnique/>
      </w:docPartObj>
    </w:sdtPr>
    <w:sdtContent>
      <w:p w:rsidR="00856E32" w:rsidRDefault="00F21C50">
        <w:pPr>
          <w:pStyle w:val="Footer"/>
          <w:jc w:val="center"/>
        </w:pPr>
        <w:r>
          <w:fldChar w:fldCharType="begin"/>
        </w:r>
        <w:r w:rsidR="006D7666">
          <w:instrText xml:space="preserve"> PAGE   \* MERGEFORMAT </w:instrText>
        </w:r>
        <w:r>
          <w:fldChar w:fldCharType="separate"/>
        </w:r>
        <w:r w:rsidR="00591885">
          <w:rPr>
            <w:noProof/>
          </w:rPr>
          <w:t>1</w:t>
        </w:r>
        <w:r>
          <w:rPr>
            <w:noProof/>
          </w:rPr>
          <w:fldChar w:fldCharType="end"/>
        </w:r>
      </w:p>
    </w:sdtContent>
  </w:sdt>
  <w:p w:rsidR="00856E32" w:rsidRDefault="00856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85B" w:rsidRPr="004C0924" w:rsidRDefault="009E385B" w:rsidP="00E46C15">
      <w:r>
        <w:separator/>
      </w:r>
    </w:p>
  </w:footnote>
  <w:footnote w:type="continuationSeparator" w:id="1">
    <w:p w:rsidR="009E385B" w:rsidRPr="004C0924" w:rsidRDefault="009E385B" w:rsidP="00E46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57B10"/>
    <w:multiLevelType w:val="hybridMultilevel"/>
    <w:tmpl w:val="5F76BCF2"/>
    <w:lvl w:ilvl="0" w:tplc="C8BA1AF4">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5088"/>
    <w:rsid w:val="00000AAB"/>
    <w:rsid w:val="0000152F"/>
    <w:rsid w:val="00001834"/>
    <w:rsid w:val="000021CC"/>
    <w:rsid w:val="00004940"/>
    <w:rsid w:val="00006719"/>
    <w:rsid w:val="00007DE3"/>
    <w:rsid w:val="00010685"/>
    <w:rsid w:val="00010757"/>
    <w:rsid w:val="000109EE"/>
    <w:rsid w:val="00012D91"/>
    <w:rsid w:val="00013310"/>
    <w:rsid w:val="00014DAA"/>
    <w:rsid w:val="00016BA0"/>
    <w:rsid w:val="000201F2"/>
    <w:rsid w:val="00021250"/>
    <w:rsid w:val="00021796"/>
    <w:rsid w:val="0002215C"/>
    <w:rsid w:val="00022EA9"/>
    <w:rsid w:val="000242EA"/>
    <w:rsid w:val="00024670"/>
    <w:rsid w:val="000267A6"/>
    <w:rsid w:val="0003025E"/>
    <w:rsid w:val="000317CA"/>
    <w:rsid w:val="0003372E"/>
    <w:rsid w:val="00034C71"/>
    <w:rsid w:val="0003558E"/>
    <w:rsid w:val="0003599E"/>
    <w:rsid w:val="000362DA"/>
    <w:rsid w:val="00036FE1"/>
    <w:rsid w:val="00042963"/>
    <w:rsid w:val="00046386"/>
    <w:rsid w:val="00046EF9"/>
    <w:rsid w:val="000476E0"/>
    <w:rsid w:val="00047C64"/>
    <w:rsid w:val="0005165B"/>
    <w:rsid w:val="000530E4"/>
    <w:rsid w:val="0005461D"/>
    <w:rsid w:val="000553E3"/>
    <w:rsid w:val="000558AE"/>
    <w:rsid w:val="00056FF5"/>
    <w:rsid w:val="00062360"/>
    <w:rsid w:val="000637F5"/>
    <w:rsid w:val="00064D4F"/>
    <w:rsid w:val="00070926"/>
    <w:rsid w:val="00070DCE"/>
    <w:rsid w:val="00071BFA"/>
    <w:rsid w:val="00074B62"/>
    <w:rsid w:val="000760F4"/>
    <w:rsid w:val="000772F1"/>
    <w:rsid w:val="00081820"/>
    <w:rsid w:val="0008267E"/>
    <w:rsid w:val="00082B18"/>
    <w:rsid w:val="000830C8"/>
    <w:rsid w:val="000877BB"/>
    <w:rsid w:val="0009339D"/>
    <w:rsid w:val="0009562A"/>
    <w:rsid w:val="0009566F"/>
    <w:rsid w:val="000956CE"/>
    <w:rsid w:val="00095EA4"/>
    <w:rsid w:val="000973EA"/>
    <w:rsid w:val="000A00DC"/>
    <w:rsid w:val="000A1E9E"/>
    <w:rsid w:val="000A2BE1"/>
    <w:rsid w:val="000A4719"/>
    <w:rsid w:val="000A6688"/>
    <w:rsid w:val="000B2892"/>
    <w:rsid w:val="000B66ED"/>
    <w:rsid w:val="000B785B"/>
    <w:rsid w:val="000C1032"/>
    <w:rsid w:val="000C24D5"/>
    <w:rsid w:val="000C48D6"/>
    <w:rsid w:val="000C64DF"/>
    <w:rsid w:val="000C651A"/>
    <w:rsid w:val="000C6768"/>
    <w:rsid w:val="000D235B"/>
    <w:rsid w:val="000D2B23"/>
    <w:rsid w:val="000D37B5"/>
    <w:rsid w:val="000D4BB4"/>
    <w:rsid w:val="000D4D8A"/>
    <w:rsid w:val="000D5B64"/>
    <w:rsid w:val="000D5C1B"/>
    <w:rsid w:val="000E081A"/>
    <w:rsid w:val="000E1C46"/>
    <w:rsid w:val="000E5603"/>
    <w:rsid w:val="000E58EF"/>
    <w:rsid w:val="000E66D9"/>
    <w:rsid w:val="000F22CD"/>
    <w:rsid w:val="000F2ECF"/>
    <w:rsid w:val="000F3857"/>
    <w:rsid w:val="000F4E68"/>
    <w:rsid w:val="000F5D0C"/>
    <w:rsid w:val="000F5ED7"/>
    <w:rsid w:val="000F67F2"/>
    <w:rsid w:val="001017AB"/>
    <w:rsid w:val="001032C3"/>
    <w:rsid w:val="0010425C"/>
    <w:rsid w:val="001048A2"/>
    <w:rsid w:val="001048EA"/>
    <w:rsid w:val="001066F2"/>
    <w:rsid w:val="00107D59"/>
    <w:rsid w:val="001103F1"/>
    <w:rsid w:val="00112E5B"/>
    <w:rsid w:val="001147F2"/>
    <w:rsid w:val="001174DE"/>
    <w:rsid w:val="001220BA"/>
    <w:rsid w:val="00123580"/>
    <w:rsid w:val="001238D3"/>
    <w:rsid w:val="00124C64"/>
    <w:rsid w:val="00125DF1"/>
    <w:rsid w:val="00126339"/>
    <w:rsid w:val="00126955"/>
    <w:rsid w:val="00126A92"/>
    <w:rsid w:val="001314B2"/>
    <w:rsid w:val="001321A9"/>
    <w:rsid w:val="001330BA"/>
    <w:rsid w:val="00134A39"/>
    <w:rsid w:val="00142A51"/>
    <w:rsid w:val="00144D81"/>
    <w:rsid w:val="00145369"/>
    <w:rsid w:val="00147536"/>
    <w:rsid w:val="001500CD"/>
    <w:rsid w:val="001511E4"/>
    <w:rsid w:val="00151C90"/>
    <w:rsid w:val="00151CC0"/>
    <w:rsid w:val="00153980"/>
    <w:rsid w:val="001541DE"/>
    <w:rsid w:val="001616E1"/>
    <w:rsid w:val="001664F8"/>
    <w:rsid w:val="001711DD"/>
    <w:rsid w:val="00171805"/>
    <w:rsid w:val="00176481"/>
    <w:rsid w:val="00177DE7"/>
    <w:rsid w:val="00180E2D"/>
    <w:rsid w:val="00181552"/>
    <w:rsid w:val="00181784"/>
    <w:rsid w:val="00181DA8"/>
    <w:rsid w:val="00183225"/>
    <w:rsid w:val="00185E0C"/>
    <w:rsid w:val="00186392"/>
    <w:rsid w:val="0018658A"/>
    <w:rsid w:val="00187BC3"/>
    <w:rsid w:val="00194D54"/>
    <w:rsid w:val="0019667A"/>
    <w:rsid w:val="0019746F"/>
    <w:rsid w:val="001A0809"/>
    <w:rsid w:val="001A12FA"/>
    <w:rsid w:val="001A2A09"/>
    <w:rsid w:val="001A3B42"/>
    <w:rsid w:val="001A48CD"/>
    <w:rsid w:val="001A62B1"/>
    <w:rsid w:val="001A6770"/>
    <w:rsid w:val="001B1CEB"/>
    <w:rsid w:val="001B376C"/>
    <w:rsid w:val="001B3C21"/>
    <w:rsid w:val="001B5ED9"/>
    <w:rsid w:val="001C22F0"/>
    <w:rsid w:val="001C4473"/>
    <w:rsid w:val="001C6BA1"/>
    <w:rsid w:val="001D10FD"/>
    <w:rsid w:val="001D1882"/>
    <w:rsid w:val="001D2CDB"/>
    <w:rsid w:val="001D423F"/>
    <w:rsid w:val="001D6AF8"/>
    <w:rsid w:val="001D724A"/>
    <w:rsid w:val="001E579A"/>
    <w:rsid w:val="001E5A46"/>
    <w:rsid w:val="001E5F8E"/>
    <w:rsid w:val="001E7A53"/>
    <w:rsid w:val="001E7AC9"/>
    <w:rsid w:val="001F12CB"/>
    <w:rsid w:val="001F1EC6"/>
    <w:rsid w:val="001F3C82"/>
    <w:rsid w:val="001F4B4F"/>
    <w:rsid w:val="001F561C"/>
    <w:rsid w:val="001F5BCF"/>
    <w:rsid w:val="001F6809"/>
    <w:rsid w:val="001F69D7"/>
    <w:rsid w:val="001F6D7B"/>
    <w:rsid w:val="00200567"/>
    <w:rsid w:val="00200D0B"/>
    <w:rsid w:val="00200DFB"/>
    <w:rsid w:val="0020204D"/>
    <w:rsid w:val="00202591"/>
    <w:rsid w:val="00203018"/>
    <w:rsid w:val="00206FB9"/>
    <w:rsid w:val="00210161"/>
    <w:rsid w:val="0021044D"/>
    <w:rsid w:val="0021231D"/>
    <w:rsid w:val="00212F87"/>
    <w:rsid w:val="002172F1"/>
    <w:rsid w:val="00217BCC"/>
    <w:rsid w:val="002211E0"/>
    <w:rsid w:val="002236D0"/>
    <w:rsid w:val="00223EF9"/>
    <w:rsid w:val="0022524C"/>
    <w:rsid w:val="00227CF4"/>
    <w:rsid w:val="002306FC"/>
    <w:rsid w:val="00233890"/>
    <w:rsid w:val="00234E39"/>
    <w:rsid w:val="002371F9"/>
    <w:rsid w:val="0023782E"/>
    <w:rsid w:val="002408CC"/>
    <w:rsid w:val="00241F1A"/>
    <w:rsid w:val="0024248B"/>
    <w:rsid w:val="00243A26"/>
    <w:rsid w:val="00244D78"/>
    <w:rsid w:val="0024545E"/>
    <w:rsid w:val="0024689E"/>
    <w:rsid w:val="00251F13"/>
    <w:rsid w:val="00254BCA"/>
    <w:rsid w:val="0026074C"/>
    <w:rsid w:val="002609D0"/>
    <w:rsid w:val="00260C43"/>
    <w:rsid w:val="00264389"/>
    <w:rsid w:val="00264422"/>
    <w:rsid w:val="002701BD"/>
    <w:rsid w:val="002702B2"/>
    <w:rsid w:val="0027508C"/>
    <w:rsid w:val="0027645D"/>
    <w:rsid w:val="00286D6D"/>
    <w:rsid w:val="00286DD8"/>
    <w:rsid w:val="00287F76"/>
    <w:rsid w:val="00290842"/>
    <w:rsid w:val="00290A29"/>
    <w:rsid w:val="002913D4"/>
    <w:rsid w:val="00291525"/>
    <w:rsid w:val="00292F63"/>
    <w:rsid w:val="00296760"/>
    <w:rsid w:val="002A13D5"/>
    <w:rsid w:val="002A29E5"/>
    <w:rsid w:val="002A2F82"/>
    <w:rsid w:val="002A7153"/>
    <w:rsid w:val="002A7E6C"/>
    <w:rsid w:val="002B02F4"/>
    <w:rsid w:val="002B26EB"/>
    <w:rsid w:val="002B4976"/>
    <w:rsid w:val="002B5186"/>
    <w:rsid w:val="002B53D8"/>
    <w:rsid w:val="002B5B29"/>
    <w:rsid w:val="002B7757"/>
    <w:rsid w:val="002B7932"/>
    <w:rsid w:val="002C0D2D"/>
    <w:rsid w:val="002C1D67"/>
    <w:rsid w:val="002C44AE"/>
    <w:rsid w:val="002C4B71"/>
    <w:rsid w:val="002C5163"/>
    <w:rsid w:val="002C664F"/>
    <w:rsid w:val="002C7AE5"/>
    <w:rsid w:val="002D0A64"/>
    <w:rsid w:val="002D2034"/>
    <w:rsid w:val="002D2381"/>
    <w:rsid w:val="002D2868"/>
    <w:rsid w:val="002D350E"/>
    <w:rsid w:val="002D5F51"/>
    <w:rsid w:val="002D6CFF"/>
    <w:rsid w:val="002E159B"/>
    <w:rsid w:val="002E4BD7"/>
    <w:rsid w:val="002E78A2"/>
    <w:rsid w:val="002F01EA"/>
    <w:rsid w:val="002F0BF0"/>
    <w:rsid w:val="002F308B"/>
    <w:rsid w:val="002F49A0"/>
    <w:rsid w:val="002F5412"/>
    <w:rsid w:val="002F7CCF"/>
    <w:rsid w:val="002F7DBA"/>
    <w:rsid w:val="003010A9"/>
    <w:rsid w:val="003013ED"/>
    <w:rsid w:val="003016A9"/>
    <w:rsid w:val="00302A4C"/>
    <w:rsid w:val="00307AB5"/>
    <w:rsid w:val="00310F48"/>
    <w:rsid w:val="00311774"/>
    <w:rsid w:val="00312464"/>
    <w:rsid w:val="00315822"/>
    <w:rsid w:val="00315FDD"/>
    <w:rsid w:val="0031669A"/>
    <w:rsid w:val="00316801"/>
    <w:rsid w:val="00316E6A"/>
    <w:rsid w:val="00317388"/>
    <w:rsid w:val="00320C18"/>
    <w:rsid w:val="00323116"/>
    <w:rsid w:val="00323421"/>
    <w:rsid w:val="00331375"/>
    <w:rsid w:val="00332461"/>
    <w:rsid w:val="003325F4"/>
    <w:rsid w:val="003335B3"/>
    <w:rsid w:val="00333933"/>
    <w:rsid w:val="00333E1B"/>
    <w:rsid w:val="00336D56"/>
    <w:rsid w:val="003404B0"/>
    <w:rsid w:val="00341798"/>
    <w:rsid w:val="003471F7"/>
    <w:rsid w:val="00353B46"/>
    <w:rsid w:val="00356A02"/>
    <w:rsid w:val="00356EBC"/>
    <w:rsid w:val="00357973"/>
    <w:rsid w:val="003606AB"/>
    <w:rsid w:val="0036151E"/>
    <w:rsid w:val="00361523"/>
    <w:rsid w:val="00361DFB"/>
    <w:rsid w:val="00361FDA"/>
    <w:rsid w:val="003635B4"/>
    <w:rsid w:val="00363A2A"/>
    <w:rsid w:val="003646F0"/>
    <w:rsid w:val="00365F69"/>
    <w:rsid w:val="00367E97"/>
    <w:rsid w:val="00370281"/>
    <w:rsid w:val="00370716"/>
    <w:rsid w:val="00371EA7"/>
    <w:rsid w:val="0037216A"/>
    <w:rsid w:val="00373CB7"/>
    <w:rsid w:val="003754FF"/>
    <w:rsid w:val="00375B07"/>
    <w:rsid w:val="00375D12"/>
    <w:rsid w:val="003765E9"/>
    <w:rsid w:val="0037683C"/>
    <w:rsid w:val="00382B1B"/>
    <w:rsid w:val="003836C5"/>
    <w:rsid w:val="003843B6"/>
    <w:rsid w:val="003900A9"/>
    <w:rsid w:val="0039028B"/>
    <w:rsid w:val="003929C6"/>
    <w:rsid w:val="00392C54"/>
    <w:rsid w:val="00392FAA"/>
    <w:rsid w:val="00394980"/>
    <w:rsid w:val="003A07D9"/>
    <w:rsid w:val="003A0DF9"/>
    <w:rsid w:val="003A0E3B"/>
    <w:rsid w:val="003A38D7"/>
    <w:rsid w:val="003A406F"/>
    <w:rsid w:val="003A4224"/>
    <w:rsid w:val="003A612D"/>
    <w:rsid w:val="003B159E"/>
    <w:rsid w:val="003B25AD"/>
    <w:rsid w:val="003B3C37"/>
    <w:rsid w:val="003B4062"/>
    <w:rsid w:val="003B653C"/>
    <w:rsid w:val="003B7282"/>
    <w:rsid w:val="003C1260"/>
    <w:rsid w:val="003C21E2"/>
    <w:rsid w:val="003C478C"/>
    <w:rsid w:val="003C60DB"/>
    <w:rsid w:val="003D0FA8"/>
    <w:rsid w:val="003D27FD"/>
    <w:rsid w:val="003D34ED"/>
    <w:rsid w:val="003D35DF"/>
    <w:rsid w:val="003D3D64"/>
    <w:rsid w:val="003E4732"/>
    <w:rsid w:val="003E760D"/>
    <w:rsid w:val="003F1BC2"/>
    <w:rsid w:val="003F1EF3"/>
    <w:rsid w:val="003F79C8"/>
    <w:rsid w:val="00400CB8"/>
    <w:rsid w:val="00403638"/>
    <w:rsid w:val="004048DC"/>
    <w:rsid w:val="00404E58"/>
    <w:rsid w:val="0040521E"/>
    <w:rsid w:val="004052C6"/>
    <w:rsid w:val="0040645E"/>
    <w:rsid w:val="00412B41"/>
    <w:rsid w:val="004143B8"/>
    <w:rsid w:val="00414D2D"/>
    <w:rsid w:val="00421889"/>
    <w:rsid w:val="004245A7"/>
    <w:rsid w:val="00433649"/>
    <w:rsid w:val="00435ED9"/>
    <w:rsid w:val="00436A88"/>
    <w:rsid w:val="004523F6"/>
    <w:rsid w:val="00453001"/>
    <w:rsid w:val="00453BC9"/>
    <w:rsid w:val="00453E68"/>
    <w:rsid w:val="00454705"/>
    <w:rsid w:val="004550C6"/>
    <w:rsid w:val="0045561A"/>
    <w:rsid w:val="00456297"/>
    <w:rsid w:val="004567C8"/>
    <w:rsid w:val="0046227D"/>
    <w:rsid w:val="00463DD5"/>
    <w:rsid w:val="00465183"/>
    <w:rsid w:val="0046519C"/>
    <w:rsid w:val="0046539E"/>
    <w:rsid w:val="00465A3D"/>
    <w:rsid w:val="00466682"/>
    <w:rsid w:val="00466FDD"/>
    <w:rsid w:val="00470E3A"/>
    <w:rsid w:val="00472FC8"/>
    <w:rsid w:val="00473901"/>
    <w:rsid w:val="0048024E"/>
    <w:rsid w:val="004802C3"/>
    <w:rsid w:val="00481131"/>
    <w:rsid w:val="0048163F"/>
    <w:rsid w:val="00482C92"/>
    <w:rsid w:val="004838C6"/>
    <w:rsid w:val="00483E9A"/>
    <w:rsid w:val="004928A2"/>
    <w:rsid w:val="004934ED"/>
    <w:rsid w:val="004935B0"/>
    <w:rsid w:val="004939E8"/>
    <w:rsid w:val="00495A4B"/>
    <w:rsid w:val="004966B5"/>
    <w:rsid w:val="004A070F"/>
    <w:rsid w:val="004A0CA3"/>
    <w:rsid w:val="004A1D88"/>
    <w:rsid w:val="004A31C1"/>
    <w:rsid w:val="004A48A6"/>
    <w:rsid w:val="004A4A6E"/>
    <w:rsid w:val="004A610E"/>
    <w:rsid w:val="004A7648"/>
    <w:rsid w:val="004B05B2"/>
    <w:rsid w:val="004B0BA2"/>
    <w:rsid w:val="004B328E"/>
    <w:rsid w:val="004B3841"/>
    <w:rsid w:val="004B4BA4"/>
    <w:rsid w:val="004B4D62"/>
    <w:rsid w:val="004B6312"/>
    <w:rsid w:val="004B72D9"/>
    <w:rsid w:val="004C1399"/>
    <w:rsid w:val="004C4E13"/>
    <w:rsid w:val="004D5D48"/>
    <w:rsid w:val="004E0172"/>
    <w:rsid w:val="004E0636"/>
    <w:rsid w:val="004E1097"/>
    <w:rsid w:val="004E3A5C"/>
    <w:rsid w:val="004E5A10"/>
    <w:rsid w:val="004E73DB"/>
    <w:rsid w:val="004E7DEB"/>
    <w:rsid w:val="004F5AA2"/>
    <w:rsid w:val="0050311E"/>
    <w:rsid w:val="005058A5"/>
    <w:rsid w:val="00506B6F"/>
    <w:rsid w:val="0051292F"/>
    <w:rsid w:val="00513A8B"/>
    <w:rsid w:val="00514AF9"/>
    <w:rsid w:val="00514CDF"/>
    <w:rsid w:val="00514D3B"/>
    <w:rsid w:val="00514E8F"/>
    <w:rsid w:val="0051569E"/>
    <w:rsid w:val="005165A1"/>
    <w:rsid w:val="005237F4"/>
    <w:rsid w:val="00525E1A"/>
    <w:rsid w:val="0053078A"/>
    <w:rsid w:val="00530C9D"/>
    <w:rsid w:val="00531760"/>
    <w:rsid w:val="00531CB4"/>
    <w:rsid w:val="00532FC3"/>
    <w:rsid w:val="0053387F"/>
    <w:rsid w:val="00534960"/>
    <w:rsid w:val="00536AD0"/>
    <w:rsid w:val="00536B55"/>
    <w:rsid w:val="005377E6"/>
    <w:rsid w:val="00543FE3"/>
    <w:rsid w:val="00544595"/>
    <w:rsid w:val="00544A6F"/>
    <w:rsid w:val="00545046"/>
    <w:rsid w:val="00546482"/>
    <w:rsid w:val="00550080"/>
    <w:rsid w:val="00550A8E"/>
    <w:rsid w:val="0055313E"/>
    <w:rsid w:val="005544CB"/>
    <w:rsid w:val="005554F8"/>
    <w:rsid w:val="0055651A"/>
    <w:rsid w:val="00560182"/>
    <w:rsid w:val="00561A8E"/>
    <w:rsid w:val="00561F0B"/>
    <w:rsid w:val="005660DC"/>
    <w:rsid w:val="00567464"/>
    <w:rsid w:val="005705EC"/>
    <w:rsid w:val="005712B2"/>
    <w:rsid w:val="005720D2"/>
    <w:rsid w:val="00574330"/>
    <w:rsid w:val="00575D63"/>
    <w:rsid w:val="00575D85"/>
    <w:rsid w:val="0057708A"/>
    <w:rsid w:val="005772AB"/>
    <w:rsid w:val="00580FCD"/>
    <w:rsid w:val="00586D7B"/>
    <w:rsid w:val="005877AC"/>
    <w:rsid w:val="005901D5"/>
    <w:rsid w:val="0059027B"/>
    <w:rsid w:val="00590392"/>
    <w:rsid w:val="00590C24"/>
    <w:rsid w:val="00591885"/>
    <w:rsid w:val="0059303E"/>
    <w:rsid w:val="00595CF4"/>
    <w:rsid w:val="005A00C1"/>
    <w:rsid w:val="005A0ED3"/>
    <w:rsid w:val="005A1721"/>
    <w:rsid w:val="005A19E8"/>
    <w:rsid w:val="005A670E"/>
    <w:rsid w:val="005B1497"/>
    <w:rsid w:val="005B2EA9"/>
    <w:rsid w:val="005B33D8"/>
    <w:rsid w:val="005B5991"/>
    <w:rsid w:val="005B7C7F"/>
    <w:rsid w:val="005C04DF"/>
    <w:rsid w:val="005C392D"/>
    <w:rsid w:val="005C4729"/>
    <w:rsid w:val="005C63CA"/>
    <w:rsid w:val="005D0921"/>
    <w:rsid w:val="005D1AA6"/>
    <w:rsid w:val="005D301D"/>
    <w:rsid w:val="005D4AF6"/>
    <w:rsid w:val="005D5F10"/>
    <w:rsid w:val="005D702F"/>
    <w:rsid w:val="005E02D7"/>
    <w:rsid w:val="005E1520"/>
    <w:rsid w:val="005E1EF6"/>
    <w:rsid w:val="005E2A15"/>
    <w:rsid w:val="005E3262"/>
    <w:rsid w:val="005F0326"/>
    <w:rsid w:val="005F1A47"/>
    <w:rsid w:val="005F5F5B"/>
    <w:rsid w:val="005F6F24"/>
    <w:rsid w:val="005F75E0"/>
    <w:rsid w:val="0060052A"/>
    <w:rsid w:val="0060147D"/>
    <w:rsid w:val="00606760"/>
    <w:rsid w:val="00610437"/>
    <w:rsid w:val="0061094C"/>
    <w:rsid w:val="00613772"/>
    <w:rsid w:val="00613D74"/>
    <w:rsid w:val="006144B7"/>
    <w:rsid w:val="00614A22"/>
    <w:rsid w:val="00620345"/>
    <w:rsid w:val="006206DD"/>
    <w:rsid w:val="006238D3"/>
    <w:rsid w:val="00625088"/>
    <w:rsid w:val="00630F87"/>
    <w:rsid w:val="00631C17"/>
    <w:rsid w:val="00635B44"/>
    <w:rsid w:val="00636CDE"/>
    <w:rsid w:val="0063773F"/>
    <w:rsid w:val="0064088F"/>
    <w:rsid w:val="006408AE"/>
    <w:rsid w:val="00640A9E"/>
    <w:rsid w:val="00641366"/>
    <w:rsid w:val="00643160"/>
    <w:rsid w:val="006473B3"/>
    <w:rsid w:val="006506F2"/>
    <w:rsid w:val="00650709"/>
    <w:rsid w:val="00652E88"/>
    <w:rsid w:val="00657EB9"/>
    <w:rsid w:val="006603E6"/>
    <w:rsid w:val="00660A79"/>
    <w:rsid w:val="00661125"/>
    <w:rsid w:val="0066292E"/>
    <w:rsid w:val="00667042"/>
    <w:rsid w:val="006701BD"/>
    <w:rsid w:val="006713F6"/>
    <w:rsid w:val="00672BCA"/>
    <w:rsid w:val="006734D6"/>
    <w:rsid w:val="00673917"/>
    <w:rsid w:val="006743D1"/>
    <w:rsid w:val="006768EC"/>
    <w:rsid w:val="00676B1A"/>
    <w:rsid w:val="00677F3E"/>
    <w:rsid w:val="00681959"/>
    <w:rsid w:val="00687481"/>
    <w:rsid w:val="006A0065"/>
    <w:rsid w:val="006B04B3"/>
    <w:rsid w:val="006B40B2"/>
    <w:rsid w:val="006B6C6F"/>
    <w:rsid w:val="006B7C5B"/>
    <w:rsid w:val="006C0D86"/>
    <w:rsid w:val="006C1FC9"/>
    <w:rsid w:val="006C4F7B"/>
    <w:rsid w:val="006C71CC"/>
    <w:rsid w:val="006D059E"/>
    <w:rsid w:val="006D605C"/>
    <w:rsid w:val="006D6460"/>
    <w:rsid w:val="006D64A4"/>
    <w:rsid w:val="006D67B2"/>
    <w:rsid w:val="006D7314"/>
    <w:rsid w:val="006D7666"/>
    <w:rsid w:val="006E14EF"/>
    <w:rsid w:val="006E24EC"/>
    <w:rsid w:val="006E2A90"/>
    <w:rsid w:val="006E3590"/>
    <w:rsid w:val="006E3B94"/>
    <w:rsid w:val="006E4DDF"/>
    <w:rsid w:val="006E5742"/>
    <w:rsid w:val="006E58B7"/>
    <w:rsid w:val="006E6547"/>
    <w:rsid w:val="006E7C28"/>
    <w:rsid w:val="006F1CA7"/>
    <w:rsid w:val="006F1DB8"/>
    <w:rsid w:val="006F2179"/>
    <w:rsid w:val="006F44DE"/>
    <w:rsid w:val="006F64C4"/>
    <w:rsid w:val="006F6931"/>
    <w:rsid w:val="006F6ACB"/>
    <w:rsid w:val="007029AE"/>
    <w:rsid w:val="00706829"/>
    <w:rsid w:val="00707AAD"/>
    <w:rsid w:val="007100A2"/>
    <w:rsid w:val="00711E52"/>
    <w:rsid w:val="0071282B"/>
    <w:rsid w:val="00712A15"/>
    <w:rsid w:val="00712A23"/>
    <w:rsid w:val="00712FE8"/>
    <w:rsid w:val="00713A0E"/>
    <w:rsid w:val="00713B0C"/>
    <w:rsid w:val="007148A4"/>
    <w:rsid w:val="00716229"/>
    <w:rsid w:val="007171C1"/>
    <w:rsid w:val="00720787"/>
    <w:rsid w:val="0072285E"/>
    <w:rsid w:val="007232A2"/>
    <w:rsid w:val="00723DFC"/>
    <w:rsid w:val="00727066"/>
    <w:rsid w:val="00727212"/>
    <w:rsid w:val="00731B7E"/>
    <w:rsid w:val="0073256F"/>
    <w:rsid w:val="00732E27"/>
    <w:rsid w:val="00735826"/>
    <w:rsid w:val="00735B60"/>
    <w:rsid w:val="00737F1F"/>
    <w:rsid w:val="007406F3"/>
    <w:rsid w:val="00741C70"/>
    <w:rsid w:val="00744630"/>
    <w:rsid w:val="00744FC9"/>
    <w:rsid w:val="00746DFE"/>
    <w:rsid w:val="007473FA"/>
    <w:rsid w:val="00747FCF"/>
    <w:rsid w:val="007515E6"/>
    <w:rsid w:val="00751876"/>
    <w:rsid w:val="00760C10"/>
    <w:rsid w:val="007649AC"/>
    <w:rsid w:val="00764A0D"/>
    <w:rsid w:val="00764C6C"/>
    <w:rsid w:val="00765CE2"/>
    <w:rsid w:val="00772FDF"/>
    <w:rsid w:val="00773C34"/>
    <w:rsid w:val="00774A52"/>
    <w:rsid w:val="0077600F"/>
    <w:rsid w:val="0077691C"/>
    <w:rsid w:val="00777579"/>
    <w:rsid w:val="0078109C"/>
    <w:rsid w:val="00781F8B"/>
    <w:rsid w:val="00783D03"/>
    <w:rsid w:val="00784FD8"/>
    <w:rsid w:val="007864DE"/>
    <w:rsid w:val="00787B6D"/>
    <w:rsid w:val="00791AC4"/>
    <w:rsid w:val="007921EA"/>
    <w:rsid w:val="00793211"/>
    <w:rsid w:val="007932FA"/>
    <w:rsid w:val="00793EBE"/>
    <w:rsid w:val="0079445A"/>
    <w:rsid w:val="00795DE6"/>
    <w:rsid w:val="007A0668"/>
    <w:rsid w:val="007A0DA9"/>
    <w:rsid w:val="007A1563"/>
    <w:rsid w:val="007A2E8A"/>
    <w:rsid w:val="007A5F08"/>
    <w:rsid w:val="007A6B5D"/>
    <w:rsid w:val="007B0B40"/>
    <w:rsid w:val="007B28FD"/>
    <w:rsid w:val="007B2AC0"/>
    <w:rsid w:val="007B3715"/>
    <w:rsid w:val="007B6532"/>
    <w:rsid w:val="007C0876"/>
    <w:rsid w:val="007C107C"/>
    <w:rsid w:val="007C6388"/>
    <w:rsid w:val="007D02C5"/>
    <w:rsid w:val="007D06C1"/>
    <w:rsid w:val="007D0B24"/>
    <w:rsid w:val="007D1F06"/>
    <w:rsid w:val="007D25E3"/>
    <w:rsid w:val="007D54AA"/>
    <w:rsid w:val="007D59F2"/>
    <w:rsid w:val="007D6BD3"/>
    <w:rsid w:val="007D7419"/>
    <w:rsid w:val="007E26EE"/>
    <w:rsid w:val="007E3023"/>
    <w:rsid w:val="007E5938"/>
    <w:rsid w:val="007E6B9B"/>
    <w:rsid w:val="007E7698"/>
    <w:rsid w:val="007F0FF4"/>
    <w:rsid w:val="007F6CC3"/>
    <w:rsid w:val="007F6E5D"/>
    <w:rsid w:val="0080060D"/>
    <w:rsid w:val="00801944"/>
    <w:rsid w:val="00802542"/>
    <w:rsid w:val="00805A63"/>
    <w:rsid w:val="0080659A"/>
    <w:rsid w:val="0080707B"/>
    <w:rsid w:val="00810248"/>
    <w:rsid w:val="00810B2A"/>
    <w:rsid w:val="00812557"/>
    <w:rsid w:val="00817962"/>
    <w:rsid w:val="0082132D"/>
    <w:rsid w:val="0082430B"/>
    <w:rsid w:val="008269C4"/>
    <w:rsid w:val="008276BE"/>
    <w:rsid w:val="00833C48"/>
    <w:rsid w:val="00833E2B"/>
    <w:rsid w:val="008369D8"/>
    <w:rsid w:val="00842C96"/>
    <w:rsid w:val="00842D11"/>
    <w:rsid w:val="00844002"/>
    <w:rsid w:val="008448BD"/>
    <w:rsid w:val="008468BD"/>
    <w:rsid w:val="00847FC2"/>
    <w:rsid w:val="00852A2E"/>
    <w:rsid w:val="00852ACC"/>
    <w:rsid w:val="008542A3"/>
    <w:rsid w:val="00855AB3"/>
    <w:rsid w:val="00856D4F"/>
    <w:rsid w:val="00856E32"/>
    <w:rsid w:val="00862720"/>
    <w:rsid w:val="00863469"/>
    <w:rsid w:val="00865AA8"/>
    <w:rsid w:val="008669CD"/>
    <w:rsid w:val="00872BE3"/>
    <w:rsid w:val="00872FD7"/>
    <w:rsid w:val="00873BEB"/>
    <w:rsid w:val="00873F37"/>
    <w:rsid w:val="0087429F"/>
    <w:rsid w:val="008773B4"/>
    <w:rsid w:val="00877C66"/>
    <w:rsid w:val="008822BF"/>
    <w:rsid w:val="00882D89"/>
    <w:rsid w:val="008864CC"/>
    <w:rsid w:val="008962FF"/>
    <w:rsid w:val="00896D5E"/>
    <w:rsid w:val="008A1C87"/>
    <w:rsid w:val="008A35B7"/>
    <w:rsid w:val="008A3DD8"/>
    <w:rsid w:val="008A7F75"/>
    <w:rsid w:val="008B0BF9"/>
    <w:rsid w:val="008B2AE9"/>
    <w:rsid w:val="008B3469"/>
    <w:rsid w:val="008B357D"/>
    <w:rsid w:val="008B5161"/>
    <w:rsid w:val="008B65C4"/>
    <w:rsid w:val="008B6F90"/>
    <w:rsid w:val="008B73B3"/>
    <w:rsid w:val="008C7179"/>
    <w:rsid w:val="008D22B4"/>
    <w:rsid w:val="008D2A39"/>
    <w:rsid w:val="008D3C32"/>
    <w:rsid w:val="008D72D3"/>
    <w:rsid w:val="008D778E"/>
    <w:rsid w:val="008D7D2F"/>
    <w:rsid w:val="008E037C"/>
    <w:rsid w:val="008E07C1"/>
    <w:rsid w:val="008E37DA"/>
    <w:rsid w:val="008E45CB"/>
    <w:rsid w:val="008F21A8"/>
    <w:rsid w:val="008F2811"/>
    <w:rsid w:val="008F3B37"/>
    <w:rsid w:val="008F4C50"/>
    <w:rsid w:val="008F535C"/>
    <w:rsid w:val="008F6A2B"/>
    <w:rsid w:val="00900551"/>
    <w:rsid w:val="009012FD"/>
    <w:rsid w:val="00904D56"/>
    <w:rsid w:val="00913DF2"/>
    <w:rsid w:val="00914ED5"/>
    <w:rsid w:val="00917B2F"/>
    <w:rsid w:val="00920D1B"/>
    <w:rsid w:val="009228BB"/>
    <w:rsid w:val="00924155"/>
    <w:rsid w:val="00924776"/>
    <w:rsid w:val="0093167D"/>
    <w:rsid w:val="009318D2"/>
    <w:rsid w:val="00932F1A"/>
    <w:rsid w:val="00937108"/>
    <w:rsid w:val="00943207"/>
    <w:rsid w:val="00943BCF"/>
    <w:rsid w:val="00944E0A"/>
    <w:rsid w:val="00946512"/>
    <w:rsid w:val="00950BBF"/>
    <w:rsid w:val="00950F75"/>
    <w:rsid w:val="009523CB"/>
    <w:rsid w:val="00952AC2"/>
    <w:rsid w:val="009556DB"/>
    <w:rsid w:val="00955ACE"/>
    <w:rsid w:val="009570E5"/>
    <w:rsid w:val="00960857"/>
    <w:rsid w:val="00963D38"/>
    <w:rsid w:val="00963F79"/>
    <w:rsid w:val="009653DA"/>
    <w:rsid w:val="00965A31"/>
    <w:rsid w:val="00967856"/>
    <w:rsid w:val="00970612"/>
    <w:rsid w:val="00970A19"/>
    <w:rsid w:val="0097463E"/>
    <w:rsid w:val="0097470E"/>
    <w:rsid w:val="00974F0E"/>
    <w:rsid w:val="00975298"/>
    <w:rsid w:val="0097699A"/>
    <w:rsid w:val="009807C0"/>
    <w:rsid w:val="00980D9C"/>
    <w:rsid w:val="00983770"/>
    <w:rsid w:val="009849B0"/>
    <w:rsid w:val="009859CB"/>
    <w:rsid w:val="00985A49"/>
    <w:rsid w:val="0098702D"/>
    <w:rsid w:val="00987982"/>
    <w:rsid w:val="009904F1"/>
    <w:rsid w:val="0099253C"/>
    <w:rsid w:val="009927B7"/>
    <w:rsid w:val="00992F53"/>
    <w:rsid w:val="009933E8"/>
    <w:rsid w:val="00997D8D"/>
    <w:rsid w:val="00997F3D"/>
    <w:rsid w:val="009A2FA6"/>
    <w:rsid w:val="009A3A58"/>
    <w:rsid w:val="009A657D"/>
    <w:rsid w:val="009B62CD"/>
    <w:rsid w:val="009B794B"/>
    <w:rsid w:val="009B79CC"/>
    <w:rsid w:val="009C4259"/>
    <w:rsid w:val="009C4C47"/>
    <w:rsid w:val="009C681E"/>
    <w:rsid w:val="009C6A53"/>
    <w:rsid w:val="009C6D37"/>
    <w:rsid w:val="009D0D82"/>
    <w:rsid w:val="009D1D45"/>
    <w:rsid w:val="009D25F2"/>
    <w:rsid w:val="009D3348"/>
    <w:rsid w:val="009D3BB0"/>
    <w:rsid w:val="009D7344"/>
    <w:rsid w:val="009E3092"/>
    <w:rsid w:val="009E32D9"/>
    <w:rsid w:val="009E385B"/>
    <w:rsid w:val="009E7067"/>
    <w:rsid w:val="009F154E"/>
    <w:rsid w:val="009F16F1"/>
    <w:rsid w:val="009F33D1"/>
    <w:rsid w:val="009F3B55"/>
    <w:rsid w:val="009F3EB8"/>
    <w:rsid w:val="009F59D5"/>
    <w:rsid w:val="009F6CE5"/>
    <w:rsid w:val="00A0161F"/>
    <w:rsid w:val="00A0189D"/>
    <w:rsid w:val="00A03BEB"/>
    <w:rsid w:val="00A041AB"/>
    <w:rsid w:val="00A07BAE"/>
    <w:rsid w:val="00A1209A"/>
    <w:rsid w:val="00A12BEB"/>
    <w:rsid w:val="00A138BE"/>
    <w:rsid w:val="00A14780"/>
    <w:rsid w:val="00A154B9"/>
    <w:rsid w:val="00A20152"/>
    <w:rsid w:val="00A22083"/>
    <w:rsid w:val="00A22C2C"/>
    <w:rsid w:val="00A233E5"/>
    <w:rsid w:val="00A2650A"/>
    <w:rsid w:val="00A35D2F"/>
    <w:rsid w:val="00A409A2"/>
    <w:rsid w:val="00A42918"/>
    <w:rsid w:val="00A45336"/>
    <w:rsid w:val="00A45F5B"/>
    <w:rsid w:val="00A46AE5"/>
    <w:rsid w:val="00A506C8"/>
    <w:rsid w:val="00A53179"/>
    <w:rsid w:val="00A5391C"/>
    <w:rsid w:val="00A5538D"/>
    <w:rsid w:val="00A55772"/>
    <w:rsid w:val="00A56D32"/>
    <w:rsid w:val="00A56EC5"/>
    <w:rsid w:val="00A61587"/>
    <w:rsid w:val="00A61E8D"/>
    <w:rsid w:val="00A62D11"/>
    <w:rsid w:val="00A65D4B"/>
    <w:rsid w:val="00A67A7D"/>
    <w:rsid w:val="00A67F9E"/>
    <w:rsid w:val="00A71EA5"/>
    <w:rsid w:val="00A72EB4"/>
    <w:rsid w:val="00A735B9"/>
    <w:rsid w:val="00A75119"/>
    <w:rsid w:val="00A75522"/>
    <w:rsid w:val="00A771DF"/>
    <w:rsid w:val="00A81B11"/>
    <w:rsid w:val="00A842D5"/>
    <w:rsid w:val="00A84CAC"/>
    <w:rsid w:val="00A85405"/>
    <w:rsid w:val="00A85EA9"/>
    <w:rsid w:val="00A86B21"/>
    <w:rsid w:val="00AA0892"/>
    <w:rsid w:val="00AA21AC"/>
    <w:rsid w:val="00AA325C"/>
    <w:rsid w:val="00AA3A1D"/>
    <w:rsid w:val="00AA4911"/>
    <w:rsid w:val="00AA6D07"/>
    <w:rsid w:val="00AA7508"/>
    <w:rsid w:val="00AB1473"/>
    <w:rsid w:val="00AB5746"/>
    <w:rsid w:val="00AB75AB"/>
    <w:rsid w:val="00AB77D7"/>
    <w:rsid w:val="00AB79E9"/>
    <w:rsid w:val="00AC32E3"/>
    <w:rsid w:val="00AC357C"/>
    <w:rsid w:val="00AC7217"/>
    <w:rsid w:val="00AD1709"/>
    <w:rsid w:val="00AD3AD2"/>
    <w:rsid w:val="00AD5BD2"/>
    <w:rsid w:val="00AD5C23"/>
    <w:rsid w:val="00AD6525"/>
    <w:rsid w:val="00AD6A4C"/>
    <w:rsid w:val="00AD6E05"/>
    <w:rsid w:val="00AD7A44"/>
    <w:rsid w:val="00AE093F"/>
    <w:rsid w:val="00AE393F"/>
    <w:rsid w:val="00AF1C9A"/>
    <w:rsid w:val="00AF22AA"/>
    <w:rsid w:val="00AF3BB1"/>
    <w:rsid w:val="00AF5827"/>
    <w:rsid w:val="00AF7134"/>
    <w:rsid w:val="00AF7F90"/>
    <w:rsid w:val="00B00302"/>
    <w:rsid w:val="00B03058"/>
    <w:rsid w:val="00B0313E"/>
    <w:rsid w:val="00B06CAE"/>
    <w:rsid w:val="00B15C34"/>
    <w:rsid w:val="00B16C1E"/>
    <w:rsid w:val="00B20EFB"/>
    <w:rsid w:val="00B214DE"/>
    <w:rsid w:val="00B22AEF"/>
    <w:rsid w:val="00B22D00"/>
    <w:rsid w:val="00B23235"/>
    <w:rsid w:val="00B23A18"/>
    <w:rsid w:val="00B24102"/>
    <w:rsid w:val="00B2411E"/>
    <w:rsid w:val="00B27B31"/>
    <w:rsid w:val="00B302DA"/>
    <w:rsid w:val="00B31305"/>
    <w:rsid w:val="00B330E1"/>
    <w:rsid w:val="00B33D36"/>
    <w:rsid w:val="00B3586A"/>
    <w:rsid w:val="00B40735"/>
    <w:rsid w:val="00B40AE6"/>
    <w:rsid w:val="00B41BF0"/>
    <w:rsid w:val="00B44104"/>
    <w:rsid w:val="00B45ED2"/>
    <w:rsid w:val="00B47580"/>
    <w:rsid w:val="00B50874"/>
    <w:rsid w:val="00B50FD1"/>
    <w:rsid w:val="00B51EE5"/>
    <w:rsid w:val="00B528E7"/>
    <w:rsid w:val="00B52C73"/>
    <w:rsid w:val="00B53063"/>
    <w:rsid w:val="00B55790"/>
    <w:rsid w:val="00B55C84"/>
    <w:rsid w:val="00B5787D"/>
    <w:rsid w:val="00B60AD9"/>
    <w:rsid w:val="00B61FFE"/>
    <w:rsid w:val="00B6304A"/>
    <w:rsid w:val="00B65FB3"/>
    <w:rsid w:val="00B66106"/>
    <w:rsid w:val="00B7254B"/>
    <w:rsid w:val="00B80DC5"/>
    <w:rsid w:val="00B81A40"/>
    <w:rsid w:val="00B822CE"/>
    <w:rsid w:val="00B82B32"/>
    <w:rsid w:val="00B82CBE"/>
    <w:rsid w:val="00B831A2"/>
    <w:rsid w:val="00B848EE"/>
    <w:rsid w:val="00B86070"/>
    <w:rsid w:val="00B869E5"/>
    <w:rsid w:val="00B90365"/>
    <w:rsid w:val="00B9148F"/>
    <w:rsid w:val="00B92905"/>
    <w:rsid w:val="00B93032"/>
    <w:rsid w:val="00B9338B"/>
    <w:rsid w:val="00B9779B"/>
    <w:rsid w:val="00BA098D"/>
    <w:rsid w:val="00BA0E13"/>
    <w:rsid w:val="00BA146A"/>
    <w:rsid w:val="00BA29A9"/>
    <w:rsid w:val="00BA2AC5"/>
    <w:rsid w:val="00BA5C7F"/>
    <w:rsid w:val="00BB09D0"/>
    <w:rsid w:val="00BB5277"/>
    <w:rsid w:val="00BB6362"/>
    <w:rsid w:val="00BB67C8"/>
    <w:rsid w:val="00BC2424"/>
    <w:rsid w:val="00BC4515"/>
    <w:rsid w:val="00BC5C48"/>
    <w:rsid w:val="00BC5F82"/>
    <w:rsid w:val="00BC6EBC"/>
    <w:rsid w:val="00BC77B4"/>
    <w:rsid w:val="00BD48C2"/>
    <w:rsid w:val="00BD561B"/>
    <w:rsid w:val="00BD5E47"/>
    <w:rsid w:val="00BD7414"/>
    <w:rsid w:val="00BE0188"/>
    <w:rsid w:val="00BE149B"/>
    <w:rsid w:val="00BE283F"/>
    <w:rsid w:val="00BE3616"/>
    <w:rsid w:val="00BE3A86"/>
    <w:rsid w:val="00BE42A9"/>
    <w:rsid w:val="00BE528B"/>
    <w:rsid w:val="00BE5BBD"/>
    <w:rsid w:val="00BE6089"/>
    <w:rsid w:val="00BE78FE"/>
    <w:rsid w:val="00BE7F51"/>
    <w:rsid w:val="00BF4D18"/>
    <w:rsid w:val="00BF7141"/>
    <w:rsid w:val="00C01B7E"/>
    <w:rsid w:val="00C02433"/>
    <w:rsid w:val="00C029AE"/>
    <w:rsid w:val="00C03444"/>
    <w:rsid w:val="00C04518"/>
    <w:rsid w:val="00C0538F"/>
    <w:rsid w:val="00C05EB8"/>
    <w:rsid w:val="00C0647E"/>
    <w:rsid w:val="00C0730A"/>
    <w:rsid w:val="00C10C5F"/>
    <w:rsid w:val="00C10F1D"/>
    <w:rsid w:val="00C114CD"/>
    <w:rsid w:val="00C11723"/>
    <w:rsid w:val="00C119A1"/>
    <w:rsid w:val="00C16D85"/>
    <w:rsid w:val="00C1734B"/>
    <w:rsid w:val="00C21D2A"/>
    <w:rsid w:val="00C228EE"/>
    <w:rsid w:val="00C23425"/>
    <w:rsid w:val="00C244DC"/>
    <w:rsid w:val="00C24A30"/>
    <w:rsid w:val="00C25107"/>
    <w:rsid w:val="00C25316"/>
    <w:rsid w:val="00C2595E"/>
    <w:rsid w:val="00C27627"/>
    <w:rsid w:val="00C3007E"/>
    <w:rsid w:val="00C31042"/>
    <w:rsid w:val="00C34D7D"/>
    <w:rsid w:val="00C36CBB"/>
    <w:rsid w:val="00C441AE"/>
    <w:rsid w:val="00C47A57"/>
    <w:rsid w:val="00C5054B"/>
    <w:rsid w:val="00C520E1"/>
    <w:rsid w:val="00C52658"/>
    <w:rsid w:val="00C54AB9"/>
    <w:rsid w:val="00C55CD5"/>
    <w:rsid w:val="00C571AE"/>
    <w:rsid w:val="00C61C88"/>
    <w:rsid w:val="00C62ED0"/>
    <w:rsid w:val="00C63C69"/>
    <w:rsid w:val="00C677AA"/>
    <w:rsid w:val="00C70BD9"/>
    <w:rsid w:val="00C7234C"/>
    <w:rsid w:val="00C7424D"/>
    <w:rsid w:val="00C75660"/>
    <w:rsid w:val="00C7647D"/>
    <w:rsid w:val="00C76739"/>
    <w:rsid w:val="00C76B47"/>
    <w:rsid w:val="00C80867"/>
    <w:rsid w:val="00C81B52"/>
    <w:rsid w:val="00C81DE5"/>
    <w:rsid w:val="00C84EF2"/>
    <w:rsid w:val="00C85C44"/>
    <w:rsid w:val="00C85EDC"/>
    <w:rsid w:val="00C86664"/>
    <w:rsid w:val="00C8677D"/>
    <w:rsid w:val="00C90825"/>
    <w:rsid w:val="00C92323"/>
    <w:rsid w:val="00C94696"/>
    <w:rsid w:val="00C953B3"/>
    <w:rsid w:val="00CA436B"/>
    <w:rsid w:val="00CA5B8B"/>
    <w:rsid w:val="00CA6B45"/>
    <w:rsid w:val="00CB2279"/>
    <w:rsid w:val="00CB2DCF"/>
    <w:rsid w:val="00CB3542"/>
    <w:rsid w:val="00CB4162"/>
    <w:rsid w:val="00CB4492"/>
    <w:rsid w:val="00CB7218"/>
    <w:rsid w:val="00CB78BA"/>
    <w:rsid w:val="00CC0F3E"/>
    <w:rsid w:val="00CC1FD5"/>
    <w:rsid w:val="00CC255A"/>
    <w:rsid w:val="00CC4C72"/>
    <w:rsid w:val="00CC65EE"/>
    <w:rsid w:val="00CC69B6"/>
    <w:rsid w:val="00CC6D40"/>
    <w:rsid w:val="00CD0789"/>
    <w:rsid w:val="00CD0D8B"/>
    <w:rsid w:val="00CD1561"/>
    <w:rsid w:val="00CD1CBF"/>
    <w:rsid w:val="00CD28AA"/>
    <w:rsid w:val="00CD2EFF"/>
    <w:rsid w:val="00CD38A0"/>
    <w:rsid w:val="00CD643D"/>
    <w:rsid w:val="00CE3F6C"/>
    <w:rsid w:val="00CE4F33"/>
    <w:rsid w:val="00CF05BA"/>
    <w:rsid w:val="00CF0B6B"/>
    <w:rsid w:val="00CF2DA1"/>
    <w:rsid w:val="00D040DB"/>
    <w:rsid w:val="00D06062"/>
    <w:rsid w:val="00D06D5E"/>
    <w:rsid w:val="00D104CB"/>
    <w:rsid w:val="00D1100D"/>
    <w:rsid w:val="00D11077"/>
    <w:rsid w:val="00D11C14"/>
    <w:rsid w:val="00D2019C"/>
    <w:rsid w:val="00D209A3"/>
    <w:rsid w:val="00D21AD9"/>
    <w:rsid w:val="00D2242C"/>
    <w:rsid w:val="00D2255B"/>
    <w:rsid w:val="00D22EA3"/>
    <w:rsid w:val="00D240EA"/>
    <w:rsid w:val="00D25B79"/>
    <w:rsid w:val="00D26440"/>
    <w:rsid w:val="00D27221"/>
    <w:rsid w:val="00D32750"/>
    <w:rsid w:val="00D32FA9"/>
    <w:rsid w:val="00D33E46"/>
    <w:rsid w:val="00D348B5"/>
    <w:rsid w:val="00D372D9"/>
    <w:rsid w:val="00D40D5E"/>
    <w:rsid w:val="00D42395"/>
    <w:rsid w:val="00D43086"/>
    <w:rsid w:val="00D472E7"/>
    <w:rsid w:val="00D47875"/>
    <w:rsid w:val="00D521BC"/>
    <w:rsid w:val="00D53D33"/>
    <w:rsid w:val="00D53EA9"/>
    <w:rsid w:val="00D549AA"/>
    <w:rsid w:val="00D557F6"/>
    <w:rsid w:val="00D55AF0"/>
    <w:rsid w:val="00D5763D"/>
    <w:rsid w:val="00D57920"/>
    <w:rsid w:val="00D57AEE"/>
    <w:rsid w:val="00D60DF7"/>
    <w:rsid w:val="00D625E6"/>
    <w:rsid w:val="00D67425"/>
    <w:rsid w:val="00D707A2"/>
    <w:rsid w:val="00D71464"/>
    <w:rsid w:val="00D722E5"/>
    <w:rsid w:val="00D73578"/>
    <w:rsid w:val="00D73B09"/>
    <w:rsid w:val="00D74987"/>
    <w:rsid w:val="00D74A08"/>
    <w:rsid w:val="00D74AA2"/>
    <w:rsid w:val="00D75628"/>
    <w:rsid w:val="00D779F7"/>
    <w:rsid w:val="00D81949"/>
    <w:rsid w:val="00D8194A"/>
    <w:rsid w:val="00D81A1A"/>
    <w:rsid w:val="00D822A9"/>
    <w:rsid w:val="00D83AB4"/>
    <w:rsid w:val="00D83B8B"/>
    <w:rsid w:val="00D85885"/>
    <w:rsid w:val="00D86A24"/>
    <w:rsid w:val="00D8740F"/>
    <w:rsid w:val="00D91801"/>
    <w:rsid w:val="00D97AEE"/>
    <w:rsid w:val="00DA10F6"/>
    <w:rsid w:val="00DA22E8"/>
    <w:rsid w:val="00DA392B"/>
    <w:rsid w:val="00DA419E"/>
    <w:rsid w:val="00DA4243"/>
    <w:rsid w:val="00DB33D5"/>
    <w:rsid w:val="00DB567A"/>
    <w:rsid w:val="00DB7CDB"/>
    <w:rsid w:val="00DC2AB9"/>
    <w:rsid w:val="00DC33C0"/>
    <w:rsid w:val="00DC3937"/>
    <w:rsid w:val="00DC6760"/>
    <w:rsid w:val="00DC73C1"/>
    <w:rsid w:val="00DD0271"/>
    <w:rsid w:val="00DD3DE3"/>
    <w:rsid w:val="00DD473D"/>
    <w:rsid w:val="00DD5CE7"/>
    <w:rsid w:val="00DD73F1"/>
    <w:rsid w:val="00DE0ADD"/>
    <w:rsid w:val="00DE2111"/>
    <w:rsid w:val="00DE29EE"/>
    <w:rsid w:val="00DE2A41"/>
    <w:rsid w:val="00DE2D4E"/>
    <w:rsid w:val="00DE2D6F"/>
    <w:rsid w:val="00DE4880"/>
    <w:rsid w:val="00DE59A5"/>
    <w:rsid w:val="00DE64FC"/>
    <w:rsid w:val="00DE7944"/>
    <w:rsid w:val="00DF138B"/>
    <w:rsid w:val="00DF225E"/>
    <w:rsid w:val="00DF604B"/>
    <w:rsid w:val="00E011C0"/>
    <w:rsid w:val="00E01651"/>
    <w:rsid w:val="00E02003"/>
    <w:rsid w:val="00E021C6"/>
    <w:rsid w:val="00E07368"/>
    <w:rsid w:val="00E11055"/>
    <w:rsid w:val="00E1546E"/>
    <w:rsid w:val="00E20939"/>
    <w:rsid w:val="00E21BE1"/>
    <w:rsid w:val="00E2621A"/>
    <w:rsid w:val="00E30159"/>
    <w:rsid w:val="00E378C1"/>
    <w:rsid w:val="00E37DD2"/>
    <w:rsid w:val="00E411E9"/>
    <w:rsid w:val="00E44E0A"/>
    <w:rsid w:val="00E4504B"/>
    <w:rsid w:val="00E45480"/>
    <w:rsid w:val="00E46C15"/>
    <w:rsid w:val="00E47BA0"/>
    <w:rsid w:val="00E50EFA"/>
    <w:rsid w:val="00E54997"/>
    <w:rsid w:val="00E54CD5"/>
    <w:rsid w:val="00E575D6"/>
    <w:rsid w:val="00E60234"/>
    <w:rsid w:val="00E605A8"/>
    <w:rsid w:val="00E631D3"/>
    <w:rsid w:val="00E651CF"/>
    <w:rsid w:val="00E657A5"/>
    <w:rsid w:val="00E66EEC"/>
    <w:rsid w:val="00E71BBE"/>
    <w:rsid w:val="00E755C3"/>
    <w:rsid w:val="00E75C7E"/>
    <w:rsid w:val="00E80AB8"/>
    <w:rsid w:val="00E8116A"/>
    <w:rsid w:val="00E821CD"/>
    <w:rsid w:val="00E86E10"/>
    <w:rsid w:val="00E87030"/>
    <w:rsid w:val="00E90619"/>
    <w:rsid w:val="00E91EDC"/>
    <w:rsid w:val="00E96D93"/>
    <w:rsid w:val="00EA07D7"/>
    <w:rsid w:val="00EA09B6"/>
    <w:rsid w:val="00EA2CE7"/>
    <w:rsid w:val="00EA5AA9"/>
    <w:rsid w:val="00EB1EB2"/>
    <w:rsid w:val="00EB4D7B"/>
    <w:rsid w:val="00EB5E84"/>
    <w:rsid w:val="00EB69B6"/>
    <w:rsid w:val="00EB7039"/>
    <w:rsid w:val="00EB72A0"/>
    <w:rsid w:val="00EC0DB1"/>
    <w:rsid w:val="00EC0E60"/>
    <w:rsid w:val="00EC1DF5"/>
    <w:rsid w:val="00EC3354"/>
    <w:rsid w:val="00EC35F8"/>
    <w:rsid w:val="00EC376C"/>
    <w:rsid w:val="00EC539E"/>
    <w:rsid w:val="00EC780B"/>
    <w:rsid w:val="00EC7A57"/>
    <w:rsid w:val="00EC7E5B"/>
    <w:rsid w:val="00ED0BB7"/>
    <w:rsid w:val="00ED0FC2"/>
    <w:rsid w:val="00ED26FC"/>
    <w:rsid w:val="00ED3000"/>
    <w:rsid w:val="00ED45F0"/>
    <w:rsid w:val="00ED54A4"/>
    <w:rsid w:val="00ED693C"/>
    <w:rsid w:val="00EE1934"/>
    <w:rsid w:val="00EE1B5F"/>
    <w:rsid w:val="00EE27A7"/>
    <w:rsid w:val="00EE6360"/>
    <w:rsid w:val="00EE6BA2"/>
    <w:rsid w:val="00EF184A"/>
    <w:rsid w:val="00EF20E4"/>
    <w:rsid w:val="00EF2784"/>
    <w:rsid w:val="00EF38DF"/>
    <w:rsid w:val="00EF6331"/>
    <w:rsid w:val="00F0085D"/>
    <w:rsid w:val="00F03696"/>
    <w:rsid w:val="00F04B45"/>
    <w:rsid w:val="00F04EF9"/>
    <w:rsid w:val="00F06FD0"/>
    <w:rsid w:val="00F0727E"/>
    <w:rsid w:val="00F12190"/>
    <w:rsid w:val="00F14C0C"/>
    <w:rsid w:val="00F15B12"/>
    <w:rsid w:val="00F16090"/>
    <w:rsid w:val="00F17049"/>
    <w:rsid w:val="00F1780E"/>
    <w:rsid w:val="00F207F0"/>
    <w:rsid w:val="00F216BF"/>
    <w:rsid w:val="00F2194D"/>
    <w:rsid w:val="00F21C50"/>
    <w:rsid w:val="00F222E6"/>
    <w:rsid w:val="00F2505E"/>
    <w:rsid w:val="00F2623E"/>
    <w:rsid w:val="00F27751"/>
    <w:rsid w:val="00F27F8F"/>
    <w:rsid w:val="00F3013F"/>
    <w:rsid w:val="00F3091A"/>
    <w:rsid w:val="00F31116"/>
    <w:rsid w:val="00F323BD"/>
    <w:rsid w:val="00F3262F"/>
    <w:rsid w:val="00F32DF3"/>
    <w:rsid w:val="00F33386"/>
    <w:rsid w:val="00F338D5"/>
    <w:rsid w:val="00F36CCA"/>
    <w:rsid w:val="00F41730"/>
    <w:rsid w:val="00F4195E"/>
    <w:rsid w:val="00F425D8"/>
    <w:rsid w:val="00F42EE1"/>
    <w:rsid w:val="00F43227"/>
    <w:rsid w:val="00F45E72"/>
    <w:rsid w:val="00F46F3D"/>
    <w:rsid w:val="00F474CC"/>
    <w:rsid w:val="00F522A0"/>
    <w:rsid w:val="00F53994"/>
    <w:rsid w:val="00F558CF"/>
    <w:rsid w:val="00F56AFA"/>
    <w:rsid w:val="00F57847"/>
    <w:rsid w:val="00F603D8"/>
    <w:rsid w:val="00F61DA5"/>
    <w:rsid w:val="00F63332"/>
    <w:rsid w:val="00F6384F"/>
    <w:rsid w:val="00F63BD4"/>
    <w:rsid w:val="00F702F2"/>
    <w:rsid w:val="00F73C26"/>
    <w:rsid w:val="00F803FC"/>
    <w:rsid w:val="00F80B75"/>
    <w:rsid w:val="00F81F9D"/>
    <w:rsid w:val="00F836DC"/>
    <w:rsid w:val="00F83A71"/>
    <w:rsid w:val="00F84FA0"/>
    <w:rsid w:val="00F8702A"/>
    <w:rsid w:val="00F87907"/>
    <w:rsid w:val="00F902E9"/>
    <w:rsid w:val="00F919EE"/>
    <w:rsid w:val="00FA0B6A"/>
    <w:rsid w:val="00FA0CB4"/>
    <w:rsid w:val="00FA0E87"/>
    <w:rsid w:val="00FA0F99"/>
    <w:rsid w:val="00FA607F"/>
    <w:rsid w:val="00FB0196"/>
    <w:rsid w:val="00FB0903"/>
    <w:rsid w:val="00FB3BDE"/>
    <w:rsid w:val="00FB53EC"/>
    <w:rsid w:val="00FB5721"/>
    <w:rsid w:val="00FB5E5F"/>
    <w:rsid w:val="00FC11CC"/>
    <w:rsid w:val="00FC131F"/>
    <w:rsid w:val="00FC20B5"/>
    <w:rsid w:val="00FC3642"/>
    <w:rsid w:val="00FC3831"/>
    <w:rsid w:val="00FC389A"/>
    <w:rsid w:val="00FC4090"/>
    <w:rsid w:val="00FC4BD9"/>
    <w:rsid w:val="00FD08CA"/>
    <w:rsid w:val="00FD2A0D"/>
    <w:rsid w:val="00FD6863"/>
    <w:rsid w:val="00FE3DBD"/>
    <w:rsid w:val="00FE4FA1"/>
    <w:rsid w:val="00FF118B"/>
    <w:rsid w:val="00FF4C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2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5088"/>
    <w:pPr>
      <w:keepNext/>
      <w:bidi/>
      <w:spacing w:line="168" w:lineRule="auto"/>
      <w:jc w:val="center"/>
      <w:outlineLvl w:val="0"/>
    </w:pPr>
    <w:rPr>
      <w:rFonts w:cs="B Nazan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088"/>
    <w:rPr>
      <w:rFonts w:ascii="Times New Roman" w:eastAsia="Times New Roman" w:hAnsi="Times New Roman" w:cs="B Nazanin"/>
      <w:b/>
      <w:bCs/>
      <w:sz w:val="28"/>
      <w:szCs w:val="28"/>
      <w:lang w:bidi="ar-SA"/>
    </w:rPr>
  </w:style>
  <w:style w:type="table" w:styleId="TableGrid">
    <w:name w:val="Table Grid"/>
    <w:basedOn w:val="TableNormal"/>
    <w:uiPriority w:val="59"/>
    <w:rsid w:val="00625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088"/>
    <w:rPr>
      <w:rFonts w:ascii="Tahoma" w:hAnsi="Tahoma" w:cs="Tahoma"/>
      <w:sz w:val="16"/>
      <w:szCs w:val="16"/>
    </w:rPr>
  </w:style>
  <w:style w:type="character" w:customStyle="1" w:styleId="BalloonTextChar">
    <w:name w:val="Balloon Text Char"/>
    <w:basedOn w:val="DefaultParagraphFont"/>
    <w:link w:val="BalloonText"/>
    <w:uiPriority w:val="99"/>
    <w:semiHidden/>
    <w:rsid w:val="00625088"/>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E46C15"/>
    <w:pPr>
      <w:tabs>
        <w:tab w:val="center" w:pos="4513"/>
        <w:tab w:val="right" w:pos="9026"/>
      </w:tabs>
    </w:pPr>
  </w:style>
  <w:style w:type="character" w:customStyle="1" w:styleId="HeaderChar">
    <w:name w:val="Header Char"/>
    <w:basedOn w:val="DefaultParagraphFont"/>
    <w:link w:val="Header"/>
    <w:uiPriority w:val="99"/>
    <w:semiHidden/>
    <w:rsid w:val="00E46C1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46C15"/>
    <w:pPr>
      <w:tabs>
        <w:tab w:val="center" w:pos="4513"/>
        <w:tab w:val="right" w:pos="9026"/>
      </w:tabs>
    </w:pPr>
  </w:style>
  <w:style w:type="character" w:customStyle="1" w:styleId="FooterChar">
    <w:name w:val="Footer Char"/>
    <w:basedOn w:val="DefaultParagraphFont"/>
    <w:link w:val="Footer"/>
    <w:uiPriority w:val="99"/>
    <w:rsid w:val="00E46C1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D0789"/>
    <w:pPr>
      <w:ind w:left="720"/>
      <w:contextualSpacing/>
    </w:pPr>
  </w:style>
  <w:style w:type="paragraph" w:styleId="NormalWeb">
    <w:name w:val="Normal (Web)"/>
    <w:basedOn w:val="Normal"/>
    <w:uiPriority w:val="99"/>
    <w:semiHidden/>
    <w:unhideWhenUsed/>
    <w:rsid w:val="009C6A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2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5088"/>
    <w:pPr>
      <w:keepNext/>
      <w:bidi/>
      <w:spacing w:line="168" w:lineRule="auto"/>
      <w:jc w:val="center"/>
      <w:outlineLvl w:val="0"/>
    </w:pPr>
    <w:rPr>
      <w:rFonts w:cs="B Nazan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088"/>
    <w:rPr>
      <w:rFonts w:ascii="Times New Roman" w:eastAsia="Times New Roman" w:hAnsi="Times New Roman" w:cs="B Nazanin"/>
      <w:b/>
      <w:bCs/>
      <w:sz w:val="28"/>
      <w:szCs w:val="28"/>
      <w:lang w:bidi="ar-SA"/>
    </w:rPr>
  </w:style>
  <w:style w:type="table" w:styleId="TableGrid">
    <w:name w:val="Table Grid"/>
    <w:basedOn w:val="TableNormal"/>
    <w:uiPriority w:val="59"/>
    <w:rsid w:val="00625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088"/>
    <w:rPr>
      <w:rFonts w:ascii="Tahoma" w:hAnsi="Tahoma" w:cs="Tahoma"/>
      <w:sz w:val="16"/>
      <w:szCs w:val="16"/>
    </w:rPr>
  </w:style>
  <w:style w:type="character" w:customStyle="1" w:styleId="BalloonTextChar">
    <w:name w:val="Balloon Text Char"/>
    <w:basedOn w:val="DefaultParagraphFont"/>
    <w:link w:val="BalloonText"/>
    <w:uiPriority w:val="99"/>
    <w:semiHidden/>
    <w:rsid w:val="00625088"/>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E46C15"/>
    <w:pPr>
      <w:tabs>
        <w:tab w:val="center" w:pos="4513"/>
        <w:tab w:val="right" w:pos="9026"/>
      </w:tabs>
    </w:pPr>
  </w:style>
  <w:style w:type="character" w:customStyle="1" w:styleId="HeaderChar">
    <w:name w:val="Header Char"/>
    <w:basedOn w:val="DefaultParagraphFont"/>
    <w:link w:val="Header"/>
    <w:uiPriority w:val="99"/>
    <w:semiHidden/>
    <w:rsid w:val="00E46C1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46C15"/>
    <w:pPr>
      <w:tabs>
        <w:tab w:val="center" w:pos="4513"/>
        <w:tab w:val="right" w:pos="9026"/>
      </w:tabs>
    </w:pPr>
  </w:style>
  <w:style w:type="character" w:customStyle="1" w:styleId="FooterChar">
    <w:name w:val="Footer Char"/>
    <w:basedOn w:val="DefaultParagraphFont"/>
    <w:link w:val="Footer"/>
    <w:uiPriority w:val="99"/>
    <w:rsid w:val="00E46C1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D0789"/>
    <w:pPr>
      <w:ind w:left="720"/>
      <w:contextualSpacing/>
    </w:pPr>
  </w:style>
</w:styles>
</file>

<file path=word/webSettings.xml><?xml version="1.0" encoding="utf-8"?>
<w:webSettings xmlns:r="http://schemas.openxmlformats.org/officeDocument/2006/relationships" xmlns:w="http://schemas.openxmlformats.org/wordprocessingml/2006/main">
  <w:divs>
    <w:div w:id="184294077">
      <w:bodyDiv w:val="1"/>
      <w:marLeft w:val="0"/>
      <w:marRight w:val="0"/>
      <w:marTop w:val="0"/>
      <w:marBottom w:val="0"/>
      <w:divBdr>
        <w:top w:val="none" w:sz="0" w:space="0" w:color="auto"/>
        <w:left w:val="none" w:sz="0" w:space="0" w:color="auto"/>
        <w:bottom w:val="none" w:sz="0" w:space="0" w:color="auto"/>
        <w:right w:val="none" w:sz="0" w:space="0" w:color="auto"/>
      </w:divBdr>
    </w:div>
    <w:div w:id="222913727">
      <w:bodyDiv w:val="1"/>
      <w:marLeft w:val="0"/>
      <w:marRight w:val="0"/>
      <w:marTop w:val="0"/>
      <w:marBottom w:val="0"/>
      <w:divBdr>
        <w:top w:val="none" w:sz="0" w:space="0" w:color="auto"/>
        <w:left w:val="none" w:sz="0" w:space="0" w:color="auto"/>
        <w:bottom w:val="none" w:sz="0" w:space="0" w:color="auto"/>
        <w:right w:val="none" w:sz="0" w:space="0" w:color="auto"/>
      </w:divBdr>
    </w:div>
    <w:div w:id="440540655">
      <w:bodyDiv w:val="1"/>
      <w:marLeft w:val="0"/>
      <w:marRight w:val="0"/>
      <w:marTop w:val="0"/>
      <w:marBottom w:val="0"/>
      <w:divBdr>
        <w:top w:val="none" w:sz="0" w:space="0" w:color="auto"/>
        <w:left w:val="none" w:sz="0" w:space="0" w:color="auto"/>
        <w:bottom w:val="none" w:sz="0" w:space="0" w:color="auto"/>
        <w:right w:val="none" w:sz="0" w:space="0" w:color="auto"/>
      </w:divBdr>
    </w:div>
    <w:div w:id="497842049">
      <w:bodyDiv w:val="1"/>
      <w:marLeft w:val="0"/>
      <w:marRight w:val="0"/>
      <w:marTop w:val="0"/>
      <w:marBottom w:val="0"/>
      <w:divBdr>
        <w:top w:val="none" w:sz="0" w:space="0" w:color="auto"/>
        <w:left w:val="none" w:sz="0" w:space="0" w:color="auto"/>
        <w:bottom w:val="none" w:sz="0" w:space="0" w:color="auto"/>
        <w:right w:val="none" w:sz="0" w:space="0" w:color="auto"/>
      </w:divBdr>
    </w:div>
    <w:div w:id="873224976">
      <w:bodyDiv w:val="1"/>
      <w:marLeft w:val="0"/>
      <w:marRight w:val="0"/>
      <w:marTop w:val="0"/>
      <w:marBottom w:val="0"/>
      <w:divBdr>
        <w:top w:val="none" w:sz="0" w:space="0" w:color="auto"/>
        <w:left w:val="none" w:sz="0" w:space="0" w:color="auto"/>
        <w:bottom w:val="none" w:sz="0" w:space="0" w:color="auto"/>
        <w:right w:val="none" w:sz="0" w:space="0" w:color="auto"/>
      </w:divBdr>
    </w:div>
    <w:div w:id="1812823449">
      <w:bodyDiv w:val="1"/>
      <w:marLeft w:val="0"/>
      <w:marRight w:val="0"/>
      <w:marTop w:val="0"/>
      <w:marBottom w:val="0"/>
      <w:divBdr>
        <w:top w:val="none" w:sz="0" w:space="0" w:color="auto"/>
        <w:left w:val="none" w:sz="0" w:space="0" w:color="auto"/>
        <w:bottom w:val="none" w:sz="0" w:space="0" w:color="auto"/>
        <w:right w:val="none" w:sz="0" w:space="0" w:color="auto"/>
      </w:divBdr>
    </w:div>
    <w:div w:id="1887906314">
      <w:bodyDiv w:val="1"/>
      <w:marLeft w:val="0"/>
      <w:marRight w:val="0"/>
      <w:marTop w:val="0"/>
      <w:marBottom w:val="0"/>
      <w:divBdr>
        <w:top w:val="none" w:sz="0" w:space="0" w:color="auto"/>
        <w:left w:val="none" w:sz="0" w:space="0" w:color="auto"/>
        <w:bottom w:val="none" w:sz="0" w:space="0" w:color="auto"/>
        <w:right w:val="none" w:sz="0" w:space="0" w:color="auto"/>
      </w:divBdr>
    </w:div>
    <w:div w:id="20978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8DDD-3FE4-46A3-BA63-8E0D138B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gadrdan</cp:lastModifiedBy>
  <cp:revision>3</cp:revision>
  <cp:lastPrinted>2018-10-31T09:23:00Z</cp:lastPrinted>
  <dcterms:created xsi:type="dcterms:W3CDTF">2018-10-31T09:59:00Z</dcterms:created>
  <dcterms:modified xsi:type="dcterms:W3CDTF">2018-10-31T10:00:00Z</dcterms:modified>
</cp:coreProperties>
</file>